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70" w:rsidRPr="00521371" w:rsidRDefault="00763DC6" w:rsidP="00A97421">
      <w:pPr>
        <w:jc w:val="right"/>
        <w:rPr>
          <w:rFonts w:ascii="Times New Roman" w:hAnsi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9125585</wp:posOffset>
            </wp:positionH>
            <wp:positionV relativeFrom="margin">
              <wp:posOffset>-876300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570" w:rsidRPr="00521371">
        <w:rPr>
          <w:rFonts w:ascii="Times New Roman" w:hAnsi="Times New Roman"/>
          <w:i/>
          <w:sz w:val="28"/>
        </w:rPr>
        <w:t xml:space="preserve">Приложение </w:t>
      </w:r>
      <w:r w:rsidR="008A5570">
        <w:rPr>
          <w:rFonts w:ascii="Times New Roman" w:hAnsi="Times New Roman"/>
          <w:i/>
          <w:sz w:val="28"/>
        </w:rPr>
        <w:t>1</w:t>
      </w:r>
    </w:p>
    <w:p w:rsidR="008A5570" w:rsidRPr="00521371" w:rsidRDefault="008A5570" w:rsidP="008A5570">
      <w:pPr>
        <w:spacing w:after="0" w:line="240" w:lineRule="auto"/>
        <w:ind w:left="12474"/>
        <w:rPr>
          <w:rFonts w:ascii="Times New Roman" w:hAnsi="Times New Roman"/>
          <w:i/>
          <w:sz w:val="28"/>
        </w:rPr>
      </w:pPr>
      <w:r w:rsidRPr="00521371">
        <w:rPr>
          <w:rFonts w:ascii="Times New Roman" w:hAnsi="Times New Roman"/>
          <w:i/>
          <w:sz w:val="28"/>
        </w:rPr>
        <w:t>к постановлению</w:t>
      </w:r>
    </w:p>
    <w:p w:rsidR="008A5570" w:rsidRPr="00521371" w:rsidRDefault="008A5570" w:rsidP="008A5570">
      <w:pPr>
        <w:spacing w:after="0" w:line="240" w:lineRule="auto"/>
        <w:ind w:left="12474"/>
        <w:rPr>
          <w:rFonts w:ascii="Times New Roman" w:hAnsi="Times New Roman"/>
          <w:i/>
          <w:sz w:val="28"/>
        </w:rPr>
      </w:pPr>
      <w:r w:rsidRPr="00521371">
        <w:rPr>
          <w:rFonts w:ascii="Times New Roman" w:hAnsi="Times New Roman"/>
          <w:i/>
          <w:sz w:val="28"/>
        </w:rPr>
        <w:t xml:space="preserve">администрации </w:t>
      </w:r>
    </w:p>
    <w:p w:rsidR="008A5570" w:rsidRPr="00521371" w:rsidRDefault="008A5570" w:rsidP="008A5570">
      <w:pPr>
        <w:spacing w:after="0" w:line="240" w:lineRule="auto"/>
        <w:ind w:left="12474"/>
        <w:rPr>
          <w:rFonts w:ascii="Times New Roman" w:hAnsi="Times New Roman"/>
          <w:sz w:val="28"/>
          <w:szCs w:val="28"/>
        </w:rPr>
      </w:pPr>
      <w:r w:rsidRPr="00521371">
        <w:rPr>
          <w:rFonts w:ascii="Times New Roman" w:hAnsi="Times New Roman"/>
          <w:i/>
          <w:sz w:val="28"/>
        </w:rPr>
        <w:t>от ___________ № ________</w:t>
      </w:r>
    </w:p>
    <w:p w:rsidR="00EC1749" w:rsidRDefault="00EC1749" w:rsidP="008A5570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A5570" w:rsidRPr="00EC1749" w:rsidRDefault="008A5570" w:rsidP="008A5570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E396D" w:rsidRPr="003E396D" w:rsidRDefault="003E396D" w:rsidP="008A5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96D">
        <w:rPr>
          <w:rFonts w:ascii="Times New Roman" w:hAnsi="Times New Roman" w:cs="Times New Roman"/>
          <w:sz w:val="28"/>
          <w:szCs w:val="28"/>
        </w:rPr>
        <w:t>Сведения о показателях (индикаторах)</w:t>
      </w:r>
    </w:p>
    <w:p w:rsidR="003E396D" w:rsidRPr="003E396D" w:rsidRDefault="003E396D" w:rsidP="008A5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96D">
        <w:rPr>
          <w:rFonts w:ascii="Times New Roman" w:hAnsi="Times New Roman" w:cs="Times New Roman"/>
          <w:sz w:val="28"/>
          <w:szCs w:val="28"/>
        </w:rPr>
        <w:t>муниципальной программы и их значениях</w:t>
      </w:r>
    </w:p>
    <w:p w:rsidR="003E396D" w:rsidRPr="003E396D" w:rsidRDefault="003E396D" w:rsidP="008A5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6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4480"/>
        <w:gridCol w:w="1908"/>
        <w:gridCol w:w="1379"/>
        <w:gridCol w:w="1326"/>
        <w:gridCol w:w="1268"/>
        <w:gridCol w:w="1209"/>
        <w:gridCol w:w="7"/>
        <w:gridCol w:w="1170"/>
        <w:gridCol w:w="1167"/>
        <w:gridCol w:w="1411"/>
        <w:gridCol w:w="222"/>
      </w:tblGrid>
      <w:tr w:rsidR="003E396D" w:rsidRPr="003E396D" w:rsidTr="0079188F">
        <w:trPr>
          <w:gridAfter w:val="1"/>
          <w:wAfter w:w="68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8A5570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E396D" w:rsidRPr="003E396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3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(индикаторов) </w:t>
            </w:r>
          </w:p>
        </w:tc>
      </w:tr>
      <w:tr w:rsidR="003E396D" w:rsidRPr="003E396D" w:rsidTr="0079188F">
        <w:trPr>
          <w:gridAfter w:val="1"/>
          <w:wAfter w:w="68" w:type="pct"/>
          <w:trHeight w:val="1185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A566F9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период (2021</w:t>
            </w:r>
            <w:r w:rsidR="003E396D" w:rsidRPr="003E396D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  <w:tr w:rsidR="003E396D" w:rsidRPr="003E396D" w:rsidTr="0079188F">
        <w:trPr>
          <w:gridAfter w:val="1"/>
          <w:wAfter w:w="68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396D" w:rsidRPr="003E396D" w:rsidTr="0079188F">
        <w:trPr>
          <w:gridAfter w:val="1"/>
          <w:wAfter w:w="68" w:type="pct"/>
          <w:trHeight w:val="34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3E396D" w:rsidRPr="003E396D" w:rsidTr="0079188F">
        <w:trPr>
          <w:gridAfter w:val="1"/>
          <w:wAfter w:w="68" w:type="pct"/>
          <w:trHeight w:val="576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проектов индивидуальных тепловых пунктов (ИТП) с узлом учета тепловой энергии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F0687C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0915F7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0915F7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0915F7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0915F7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396D" w:rsidRPr="003E396D" w:rsidTr="0079188F">
        <w:trPr>
          <w:gridAfter w:val="1"/>
          <w:wAfter w:w="68" w:type="pct"/>
          <w:trHeight w:val="555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F0687C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8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4915E1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E396D" w:rsidRPr="003E396D" w:rsidTr="0079188F">
        <w:trPr>
          <w:gridAfter w:val="1"/>
          <w:wAfter w:w="68" w:type="pct"/>
          <w:trHeight w:val="43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индивидуальных тепловых пунктов (ИТП) с установкой узлов учета тепловой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A566F9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F0687C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F0687C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0915F7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0915F7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0915F7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396D" w:rsidRPr="003E396D" w:rsidTr="0079188F">
        <w:trPr>
          <w:gridAfter w:val="1"/>
          <w:wAfter w:w="68" w:type="pct"/>
          <w:trHeight w:val="551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F0687C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8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4915E1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E396D" w:rsidRPr="003E396D" w:rsidTr="0079188F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/>
        </w:trPr>
        <w:tc>
          <w:tcPr>
            <w:tcW w:w="218" w:type="pct"/>
            <w:vMerge w:val="restart"/>
            <w:tcBorders>
              <w:left w:val="single" w:sz="4" w:space="0" w:color="auto"/>
            </w:tcBorders>
          </w:tcPr>
          <w:p w:rsidR="003E396D" w:rsidRPr="003E396D" w:rsidRDefault="003E396D" w:rsidP="008A55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78" w:type="pct"/>
            <w:vMerge w:val="restart"/>
            <w:tcBorders>
              <w:left w:val="single" w:sz="4" w:space="0" w:color="auto"/>
            </w:tcBorders>
          </w:tcPr>
          <w:p w:rsidR="003E396D" w:rsidRPr="003E396D" w:rsidRDefault="003E396D" w:rsidP="008A557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Количество заключенных </w:t>
            </w:r>
            <w:proofErr w:type="spellStart"/>
            <w:r w:rsidRPr="003E39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энергосервисных</w:t>
            </w:r>
            <w:proofErr w:type="spellEnd"/>
            <w:r w:rsidRPr="003E39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контрактов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424" w:type="pct"/>
            <w:vMerge w:val="restart"/>
            <w:tcBorders>
              <w:left w:val="single" w:sz="4" w:space="0" w:color="auto"/>
            </w:tcBorders>
            <w:vAlign w:val="center"/>
          </w:tcPr>
          <w:p w:rsidR="003E396D" w:rsidRPr="003E396D" w:rsidRDefault="003E396D" w:rsidP="008A55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</w:tcBorders>
          </w:tcPr>
          <w:p w:rsidR="003E396D" w:rsidRPr="003E396D" w:rsidRDefault="00F0687C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</w:tcBorders>
          </w:tcPr>
          <w:p w:rsidR="003E396D" w:rsidRPr="003E396D" w:rsidRDefault="003E396D" w:rsidP="008A55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" w:type="pct"/>
            <w:vMerge w:val="restart"/>
            <w:tcBorders>
              <w:left w:val="single" w:sz="4" w:space="0" w:color="auto"/>
            </w:tcBorders>
          </w:tcPr>
          <w:p w:rsidR="003E396D" w:rsidRPr="003E396D" w:rsidRDefault="003E396D" w:rsidP="008A55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96D" w:rsidRPr="003E396D" w:rsidTr="0079188F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/>
        </w:trPr>
        <w:tc>
          <w:tcPr>
            <w:tcW w:w="218" w:type="pct"/>
            <w:vMerge/>
            <w:tcBorders>
              <w:left w:val="single" w:sz="4" w:space="0" w:color="auto"/>
            </w:tcBorders>
          </w:tcPr>
          <w:p w:rsidR="003E396D" w:rsidRPr="003E396D" w:rsidRDefault="003E396D" w:rsidP="008A55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pct"/>
            <w:vMerge/>
            <w:tcBorders>
              <w:left w:val="single" w:sz="4" w:space="0" w:color="auto"/>
            </w:tcBorders>
          </w:tcPr>
          <w:p w:rsidR="003E396D" w:rsidRPr="003E396D" w:rsidRDefault="003E396D" w:rsidP="008A55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424" w:type="pct"/>
            <w:vMerge/>
            <w:tcBorders>
              <w:left w:val="single" w:sz="4" w:space="0" w:color="auto"/>
            </w:tcBorders>
          </w:tcPr>
          <w:p w:rsidR="003E396D" w:rsidRPr="003E396D" w:rsidRDefault="003E396D" w:rsidP="008A55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</w:tcPr>
          <w:p w:rsidR="003E396D" w:rsidRPr="003E396D" w:rsidRDefault="00F0687C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</w:tcPr>
          <w:p w:rsidR="003E396D" w:rsidRPr="003E396D" w:rsidRDefault="00F0687C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396D" w:rsidRPr="003E396D" w:rsidRDefault="00F0687C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</w:tcPr>
          <w:p w:rsidR="003E396D" w:rsidRPr="003E396D" w:rsidRDefault="003E396D" w:rsidP="008A55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</w:tcPr>
          <w:p w:rsidR="003E396D" w:rsidRPr="003E396D" w:rsidRDefault="003E396D" w:rsidP="008A55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96D" w:rsidRPr="003E396D" w:rsidTr="00791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pct"/>
          <w:trHeight w:val="829"/>
        </w:trPr>
        <w:tc>
          <w:tcPr>
            <w:tcW w:w="218" w:type="pct"/>
            <w:vMerge w:val="restart"/>
          </w:tcPr>
          <w:p w:rsidR="003E396D" w:rsidRPr="003E396D" w:rsidRDefault="003E396D" w:rsidP="008A55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8" w:type="pct"/>
            <w:vMerge w:val="restart"/>
          </w:tcPr>
          <w:p w:rsidR="003E396D" w:rsidRPr="003E396D" w:rsidRDefault="003E396D" w:rsidP="008A557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опубликованных </w:t>
            </w:r>
            <w:r w:rsidR="008A55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и размещенных на сайтах информационных материалов по пропаганде</w:t>
            </w:r>
          </w:p>
        </w:tc>
        <w:tc>
          <w:tcPr>
            <w:tcW w:w="587" w:type="pct"/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  <w:vMerge w:val="restart"/>
          </w:tcPr>
          <w:p w:rsidR="003E396D" w:rsidRPr="003E396D" w:rsidRDefault="003E396D" w:rsidP="008A55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08" w:type="pct"/>
          </w:tcPr>
          <w:p w:rsidR="003E396D" w:rsidRPr="003E396D" w:rsidRDefault="00BF1307" w:rsidP="008A5570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E396D" w:rsidRPr="003E396D" w:rsidRDefault="003E396D" w:rsidP="008A5570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3E396D" w:rsidRPr="003E396D" w:rsidRDefault="003E396D" w:rsidP="008A55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gridSpan w:val="2"/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96D" w:rsidRPr="003E396D" w:rsidTr="00791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pct"/>
          <w:trHeight w:val="2347"/>
        </w:trPr>
        <w:tc>
          <w:tcPr>
            <w:tcW w:w="218" w:type="pct"/>
            <w:vMerge/>
          </w:tcPr>
          <w:p w:rsidR="003E396D" w:rsidRPr="003E396D" w:rsidRDefault="003E396D" w:rsidP="008A55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pct"/>
            <w:vMerge/>
          </w:tcPr>
          <w:p w:rsidR="003E396D" w:rsidRPr="003E396D" w:rsidRDefault="003E396D" w:rsidP="008A557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  <w:vMerge/>
            <w:vAlign w:val="center"/>
          </w:tcPr>
          <w:p w:rsidR="003E396D" w:rsidRPr="003E396D" w:rsidRDefault="003E396D" w:rsidP="008A55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</w:tcPr>
          <w:p w:rsidR="003E396D" w:rsidRPr="003E396D" w:rsidRDefault="00A566F9" w:rsidP="008A55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390" w:type="pct"/>
          </w:tcPr>
          <w:p w:rsidR="003E396D" w:rsidRPr="003E396D" w:rsidRDefault="00F0687C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" w:type="pct"/>
          </w:tcPr>
          <w:p w:rsidR="003E396D" w:rsidRPr="003E396D" w:rsidRDefault="00F0687C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" w:type="pct"/>
            <w:gridSpan w:val="2"/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9" w:type="pct"/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4" w:type="pct"/>
          </w:tcPr>
          <w:p w:rsidR="003E396D" w:rsidRPr="003E396D" w:rsidRDefault="003E396D" w:rsidP="008A55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3E396D" w:rsidRDefault="003E396D" w:rsidP="007C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6D" w:rsidRDefault="003E396D" w:rsidP="007C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88F" w:rsidRDefault="0079188F" w:rsidP="0079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E396D" w:rsidRDefault="003E396D" w:rsidP="007C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7D4" w:rsidRPr="00DF31DF" w:rsidRDefault="003137D4" w:rsidP="003137D4">
      <w:pPr>
        <w:widowControl w:val="0"/>
        <w:ind w:firstLine="709"/>
        <w:jc w:val="right"/>
        <w:textAlignment w:val="baseline"/>
        <w:rPr>
          <w:b/>
          <w:color w:val="000000"/>
          <w:spacing w:val="-14"/>
          <w:sz w:val="28"/>
          <w:szCs w:val="28"/>
        </w:rPr>
      </w:pPr>
    </w:p>
    <w:p w:rsidR="00E159E7" w:rsidRPr="00FA236E" w:rsidRDefault="00E159E7" w:rsidP="00E159E7">
      <w:pPr>
        <w:widowControl w:val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A5570" w:rsidRDefault="008A5570" w:rsidP="00F0687C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570" w:rsidRDefault="008A5570" w:rsidP="00F0687C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570" w:rsidRDefault="008A5570" w:rsidP="00F0687C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570" w:rsidRDefault="008A5570" w:rsidP="00F0687C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570" w:rsidRDefault="008A5570" w:rsidP="00F0687C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570" w:rsidRDefault="008A5570" w:rsidP="00F0687C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570" w:rsidRDefault="008A5570" w:rsidP="00F0687C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570" w:rsidRDefault="008A5570" w:rsidP="00F0687C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570" w:rsidRPr="00521371" w:rsidRDefault="008A5570" w:rsidP="008A5570">
      <w:pPr>
        <w:spacing w:after="0" w:line="240" w:lineRule="auto"/>
        <w:ind w:left="7797"/>
        <w:jc w:val="right"/>
        <w:rPr>
          <w:rFonts w:ascii="Times New Roman" w:hAnsi="Times New Roman"/>
          <w:i/>
          <w:sz w:val="28"/>
        </w:rPr>
      </w:pPr>
      <w:r w:rsidRPr="00521371">
        <w:rPr>
          <w:rFonts w:ascii="Times New Roman" w:hAnsi="Times New Roman"/>
          <w:i/>
          <w:sz w:val="28"/>
        </w:rPr>
        <w:t xml:space="preserve">Приложение </w:t>
      </w:r>
      <w:r>
        <w:rPr>
          <w:rFonts w:ascii="Times New Roman" w:hAnsi="Times New Roman"/>
          <w:i/>
          <w:sz w:val="28"/>
        </w:rPr>
        <w:t>2</w:t>
      </w:r>
    </w:p>
    <w:p w:rsidR="008A5570" w:rsidRPr="00521371" w:rsidRDefault="008A5570" w:rsidP="008A5570">
      <w:pPr>
        <w:spacing w:after="0" w:line="240" w:lineRule="auto"/>
        <w:ind w:left="12474"/>
        <w:rPr>
          <w:rFonts w:ascii="Times New Roman" w:hAnsi="Times New Roman"/>
          <w:i/>
          <w:sz w:val="28"/>
        </w:rPr>
      </w:pPr>
      <w:r w:rsidRPr="00521371">
        <w:rPr>
          <w:rFonts w:ascii="Times New Roman" w:hAnsi="Times New Roman"/>
          <w:i/>
          <w:sz w:val="28"/>
        </w:rPr>
        <w:t>к постановлению</w:t>
      </w:r>
    </w:p>
    <w:p w:rsidR="008A5570" w:rsidRPr="00521371" w:rsidRDefault="008A5570" w:rsidP="008A5570">
      <w:pPr>
        <w:spacing w:after="0" w:line="240" w:lineRule="auto"/>
        <w:ind w:left="12474"/>
        <w:rPr>
          <w:rFonts w:ascii="Times New Roman" w:hAnsi="Times New Roman"/>
          <w:i/>
          <w:sz w:val="28"/>
        </w:rPr>
      </w:pPr>
      <w:r w:rsidRPr="00521371">
        <w:rPr>
          <w:rFonts w:ascii="Times New Roman" w:hAnsi="Times New Roman"/>
          <w:i/>
          <w:sz w:val="28"/>
        </w:rPr>
        <w:t xml:space="preserve">администрации </w:t>
      </w:r>
    </w:p>
    <w:p w:rsidR="008A5570" w:rsidRPr="00521371" w:rsidRDefault="008A5570" w:rsidP="008A5570">
      <w:pPr>
        <w:spacing w:after="0" w:line="240" w:lineRule="auto"/>
        <w:ind w:left="12474"/>
        <w:rPr>
          <w:rFonts w:ascii="Times New Roman" w:hAnsi="Times New Roman"/>
          <w:sz w:val="28"/>
          <w:szCs w:val="28"/>
        </w:rPr>
      </w:pPr>
      <w:r w:rsidRPr="00521371">
        <w:rPr>
          <w:rFonts w:ascii="Times New Roman" w:hAnsi="Times New Roman"/>
          <w:i/>
          <w:sz w:val="28"/>
        </w:rPr>
        <w:t>от ___________ № ________</w:t>
      </w:r>
    </w:p>
    <w:p w:rsidR="00EC1749" w:rsidRDefault="00EC1749" w:rsidP="00F0687C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87C" w:rsidRPr="00F0687C" w:rsidRDefault="00F0687C" w:rsidP="00F068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F0687C" w:rsidRPr="00F0687C" w:rsidRDefault="00F0687C" w:rsidP="00F068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 «</w:t>
      </w:r>
      <w:r w:rsidRPr="00F068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F068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энергоэффективности</w:t>
      </w:r>
      <w:proofErr w:type="spellEnd"/>
      <w:r w:rsidRPr="00F068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во Всеволожском муниципальном районе Ленинградской области на 2022-2026 годы</w:t>
      </w:r>
      <w:r w:rsidRPr="00F068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0687C" w:rsidRPr="00F0687C" w:rsidRDefault="00F0687C" w:rsidP="00F068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1"/>
        <w:gridCol w:w="2642"/>
        <w:gridCol w:w="1488"/>
        <w:gridCol w:w="1744"/>
        <w:gridCol w:w="1539"/>
        <w:gridCol w:w="1959"/>
        <w:gridCol w:w="1668"/>
        <w:gridCol w:w="1373"/>
      </w:tblGrid>
      <w:tr w:rsidR="00F0687C" w:rsidRPr="00F0687C" w:rsidTr="008A5570"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реализации</w:t>
            </w:r>
          </w:p>
        </w:tc>
        <w:tc>
          <w:tcPr>
            <w:tcW w:w="2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F0687C" w:rsidRPr="00F0687C" w:rsidTr="008A5570">
        <w:trPr>
          <w:trHeight w:val="143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источники</w:t>
            </w:r>
          </w:p>
        </w:tc>
      </w:tr>
      <w:tr w:rsidR="006B2858" w:rsidRPr="00F0687C" w:rsidTr="008A5570"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F0687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0687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0687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во Всеволожском муниципальном районе Ленинградской области</w:t>
            </w:r>
            <w:r w:rsidRPr="00F0687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на 2022-2026 годы»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коммунальной инфраструктуры и ценообразования Управления ЖКХ и Комитет по Образованию администрации МО «Всеволожский муниципальный район» ЛО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44" w:type="pct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17 482 500,00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0" w:type="pct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17 482 500,00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858" w:rsidRPr="00F0687C" w:rsidTr="008A5570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9 773 3</w:t>
            </w: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9 773 3</w:t>
            </w: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858" w:rsidRPr="00F0687C" w:rsidTr="008A5570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18 72</w:t>
            </w: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0 000,00 </w:t>
            </w: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18 72</w:t>
            </w: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0 000,00 </w:t>
            </w: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858" w:rsidRPr="00F0687C" w:rsidTr="008A5570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19 468 800</w:t>
            </w: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19 468 800</w:t>
            </w: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858" w:rsidRPr="00F0687C" w:rsidTr="008A5570">
        <w:trPr>
          <w:trHeight w:val="825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20 247 552</w:t>
            </w: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20 247 552</w:t>
            </w: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858" w:rsidRPr="00F0687C" w:rsidTr="008A5570">
        <w:trPr>
          <w:trHeight w:val="28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4" w:type="pct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85 692 152,00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0" w:type="pct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85 692 152,00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687C" w:rsidRPr="00F0687C" w:rsidTr="008A5570">
        <w:trPr>
          <w:trHeight w:val="30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Процессная часть</w:t>
            </w:r>
          </w:p>
        </w:tc>
      </w:tr>
      <w:tr w:rsidR="00F0687C" w:rsidRPr="00F0687C" w:rsidTr="008A5570"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</w:p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и ремонт ИТП с установкой узлов учета тепловой энергии»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44" w:type="pct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17 482 500,00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0" w:type="pct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17 482 500,00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687C" w:rsidRPr="00F0687C" w:rsidTr="008A5570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687C" w:rsidRPr="00F0687C" w:rsidRDefault="004260F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9 773 3</w:t>
            </w:r>
            <w:r w:rsidR="00F0687C"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687C" w:rsidRPr="00F0687C" w:rsidRDefault="004260F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9 773 3</w:t>
            </w:r>
            <w:r w:rsidR="00F0687C"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858" w:rsidRPr="00F0687C" w:rsidTr="008A5570"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18 72</w:t>
            </w: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0 000,00 </w:t>
            </w: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18 72</w:t>
            </w: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0 000,00 </w:t>
            </w: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858" w:rsidRPr="00F0687C" w:rsidTr="008A5570">
        <w:trPr>
          <w:trHeight w:val="16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19 468 800</w:t>
            </w: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19 468 800</w:t>
            </w: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858" w:rsidRPr="00F0687C" w:rsidTr="008A5570">
        <w:trPr>
          <w:trHeight w:val="164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20 247 552</w:t>
            </w: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20 247 552</w:t>
            </w: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858" w:rsidRPr="00F0687C" w:rsidTr="008A5570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4" w:type="pct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85 692 152,00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0" w:type="pct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85 692 152,00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687C" w:rsidRPr="00F0687C" w:rsidTr="008A5570">
        <w:trPr>
          <w:trHeight w:val="335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</w:p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Calibri" w:eastAsia="Times New Roman" w:hAnsi="Calibri" w:cs="Calibri"/>
                <w:spacing w:val="-6"/>
                <w:sz w:val="24"/>
                <w:szCs w:val="24"/>
                <w:lang w:eastAsia="ru-RU"/>
              </w:rPr>
              <w:t>«</w:t>
            </w:r>
            <w:r w:rsidRPr="00F0687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Привлечение внебюджетных источников финансирования и пропаганда энергосбережения»</w:t>
            </w:r>
          </w:p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687C" w:rsidRPr="00F0687C" w:rsidTr="008A5570">
        <w:trPr>
          <w:trHeight w:val="33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687C" w:rsidRPr="00F0687C" w:rsidTr="008A5570">
        <w:trPr>
          <w:trHeight w:val="33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687C" w:rsidRPr="00F0687C" w:rsidTr="008A5570">
        <w:trPr>
          <w:trHeight w:val="33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687C" w:rsidRPr="00F0687C" w:rsidTr="008A5570">
        <w:trPr>
          <w:trHeight w:val="335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687C" w:rsidRPr="00F0687C" w:rsidTr="008A5570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0687C" w:rsidRPr="00F0687C" w:rsidRDefault="00F0687C" w:rsidP="00F0687C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7C" w:rsidRPr="00F0687C" w:rsidRDefault="00F0687C" w:rsidP="00F0687C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88F" w:rsidRDefault="0079188F" w:rsidP="0079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F0687C" w:rsidRPr="00F0687C" w:rsidRDefault="00F0687C" w:rsidP="00F0687C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7C" w:rsidRDefault="00F0687C" w:rsidP="00F0687C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570" w:rsidRPr="00521371" w:rsidRDefault="008A5570" w:rsidP="008A5570">
      <w:pPr>
        <w:spacing w:after="0" w:line="240" w:lineRule="auto"/>
        <w:ind w:left="7797"/>
        <w:jc w:val="right"/>
        <w:rPr>
          <w:rFonts w:ascii="Times New Roman" w:hAnsi="Times New Roman"/>
          <w:i/>
          <w:sz w:val="28"/>
        </w:rPr>
      </w:pPr>
      <w:r w:rsidRPr="00521371">
        <w:rPr>
          <w:rFonts w:ascii="Times New Roman" w:hAnsi="Times New Roman"/>
          <w:i/>
          <w:sz w:val="28"/>
        </w:rPr>
        <w:t xml:space="preserve">Приложение </w:t>
      </w:r>
      <w:r>
        <w:rPr>
          <w:rFonts w:ascii="Times New Roman" w:hAnsi="Times New Roman"/>
          <w:i/>
          <w:sz w:val="28"/>
        </w:rPr>
        <w:t>3</w:t>
      </w:r>
    </w:p>
    <w:p w:rsidR="008A5570" w:rsidRPr="00521371" w:rsidRDefault="008A5570" w:rsidP="008A5570">
      <w:pPr>
        <w:spacing w:after="0" w:line="240" w:lineRule="auto"/>
        <w:ind w:left="12474"/>
        <w:rPr>
          <w:rFonts w:ascii="Times New Roman" w:hAnsi="Times New Roman"/>
          <w:i/>
          <w:sz w:val="28"/>
        </w:rPr>
      </w:pPr>
      <w:r w:rsidRPr="00521371">
        <w:rPr>
          <w:rFonts w:ascii="Times New Roman" w:hAnsi="Times New Roman"/>
          <w:i/>
          <w:sz w:val="28"/>
        </w:rPr>
        <w:t>к постановлению</w:t>
      </w:r>
    </w:p>
    <w:p w:rsidR="008A5570" w:rsidRPr="00521371" w:rsidRDefault="008A5570" w:rsidP="008A5570">
      <w:pPr>
        <w:spacing w:after="0" w:line="240" w:lineRule="auto"/>
        <w:ind w:left="12474"/>
        <w:rPr>
          <w:rFonts w:ascii="Times New Roman" w:hAnsi="Times New Roman"/>
          <w:i/>
          <w:sz w:val="28"/>
        </w:rPr>
      </w:pPr>
      <w:r w:rsidRPr="00521371">
        <w:rPr>
          <w:rFonts w:ascii="Times New Roman" w:hAnsi="Times New Roman"/>
          <w:i/>
          <w:sz w:val="28"/>
        </w:rPr>
        <w:t xml:space="preserve">администрации </w:t>
      </w:r>
    </w:p>
    <w:p w:rsidR="008A5570" w:rsidRPr="00521371" w:rsidRDefault="008A5570" w:rsidP="008A5570">
      <w:pPr>
        <w:spacing w:after="0" w:line="240" w:lineRule="auto"/>
        <w:ind w:left="12474"/>
        <w:rPr>
          <w:rFonts w:ascii="Times New Roman" w:hAnsi="Times New Roman"/>
          <w:sz w:val="28"/>
          <w:szCs w:val="28"/>
        </w:rPr>
      </w:pPr>
      <w:r w:rsidRPr="00521371">
        <w:rPr>
          <w:rFonts w:ascii="Times New Roman" w:hAnsi="Times New Roman"/>
          <w:i/>
          <w:sz w:val="28"/>
        </w:rPr>
        <w:t>от ___________ № ________</w:t>
      </w:r>
    </w:p>
    <w:p w:rsidR="00EC1749" w:rsidRDefault="00EC1749" w:rsidP="00EC1749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7C" w:rsidRPr="00F0687C" w:rsidRDefault="00F0687C" w:rsidP="00EC1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детальный план реализации муниципальной программы</w:t>
      </w:r>
    </w:p>
    <w:p w:rsidR="00F0687C" w:rsidRPr="00F0687C" w:rsidRDefault="00F0687C" w:rsidP="00F068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F0687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F0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Всеволожском муниципальном районе Ленинградской области</w:t>
      </w:r>
    </w:p>
    <w:p w:rsidR="00F0687C" w:rsidRPr="00F0687C" w:rsidRDefault="00F0687C" w:rsidP="00F068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2022-2026 годы»</w:t>
      </w:r>
    </w:p>
    <w:p w:rsidR="00F0687C" w:rsidRPr="00F0687C" w:rsidRDefault="00F0687C" w:rsidP="00F068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540"/>
        <w:gridCol w:w="2126"/>
        <w:gridCol w:w="992"/>
        <w:gridCol w:w="1843"/>
        <w:gridCol w:w="1701"/>
        <w:gridCol w:w="1134"/>
        <w:gridCol w:w="1276"/>
        <w:gridCol w:w="1559"/>
        <w:gridCol w:w="1031"/>
        <w:gridCol w:w="1352"/>
      </w:tblGrid>
      <w:tr w:rsidR="008A5570" w:rsidRPr="00F0687C" w:rsidTr="0079188F">
        <w:trPr>
          <w:trHeight w:val="527"/>
        </w:trPr>
        <w:tc>
          <w:tcPr>
            <w:tcW w:w="574" w:type="dxa"/>
            <w:vMerge w:val="restart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687C" w:rsidRPr="00F0687C" w:rsidRDefault="00F0687C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87C" w:rsidRPr="00F0687C" w:rsidRDefault="00F0687C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0687C" w:rsidRPr="00F0687C" w:rsidRDefault="00F0687C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87C" w:rsidRPr="00F0687C" w:rsidRDefault="00F0687C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реализации структурного элемента</w:t>
            </w:r>
          </w:p>
        </w:tc>
        <w:tc>
          <w:tcPr>
            <w:tcW w:w="6701" w:type="dxa"/>
            <w:gridSpan w:val="5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(руб., в ценах соответствующих лет)</w:t>
            </w:r>
          </w:p>
        </w:tc>
        <w:tc>
          <w:tcPr>
            <w:tcW w:w="1352" w:type="dxa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реализацию структурного элемента</w:t>
            </w:r>
          </w:p>
        </w:tc>
      </w:tr>
      <w:tr w:rsidR="008A5570" w:rsidRPr="00F0687C" w:rsidTr="0079188F">
        <w:trPr>
          <w:trHeight w:val="1170"/>
        </w:trPr>
        <w:tc>
          <w:tcPr>
            <w:tcW w:w="574" w:type="dxa"/>
            <w:vMerge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687C" w:rsidRPr="00F0687C" w:rsidRDefault="00F0687C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687C" w:rsidRPr="00F0687C" w:rsidRDefault="00F0687C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352" w:type="dxa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70" w:rsidRPr="00F0687C" w:rsidTr="0079188F">
        <w:tc>
          <w:tcPr>
            <w:tcW w:w="574" w:type="dxa"/>
            <w:vMerge w:val="restart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 w:val="restart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 xml:space="preserve"> во Всеволожском муниципальном районе Ленинградской области</w:t>
            </w:r>
          </w:p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на 2022-2026 годы»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 xml:space="preserve">Отдел развития коммунальной инфраструктуры и ценообразования и Комитет по Образованию администрации МО «Всеволожский муниципальный район» </w:t>
            </w:r>
          </w:p>
        </w:tc>
        <w:tc>
          <w:tcPr>
            <w:tcW w:w="992" w:type="dxa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17 482 500,00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17 482 500,00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 xml:space="preserve">Отдел развития коммунальной инфраструктуры и ценообразования </w:t>
            </w:r>
          </w:p>
        </w:tc>
      </w:tr>
      <w:tr w:rsidR="008A5570" w:rsidRPr="00F0687C" w:rsidTr="0079188F">
        <w:tc>
          <w:tcPr>
            <w:tcW w:w="574" w:type="dxa"/>
            <w:vMerge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87C" w:rsidRPr="00F0687C" w:rsidRDefault="004260F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9 773 3</w:t>
            </w:r>
            <w:r w:rsidR="00F0687C" w:rsidRPr="00F0687C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87C" w:rsidRPr="00F0687C" w:rsidRDefault="004260F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9 773 3</w:t>
            </w:r>
            <w:r w:rsidR="00F0687C" w:rsidRPr="00F0687C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6B2858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 xml:space="preserve">18 720 000,00 </w:t>
            </w:r>
          </w:p>
          <w:p w:rsidR="006B2858" w:rsidRPr="006B2858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6B2858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 xml:space="preserve">18 720 000,00 </w:t>
            </w:r>
          </w:p>
          <w:p w:rsidR="006B2858" w:rsidRPr="006B2858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630"/>
        </w:trPr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6B2858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6B2858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>19 468 800,00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6B2858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6B2858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>19 468 800,00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165"/>
        </w:trPr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6B2858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6B2858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>20 247 552,00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6B2858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6B2858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>20 247 552,00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611"/>
        </w:trPr>
        <w:tc>
          <w:tcPr>
            <w:tcW w:w="574" w:type="dxa"/>
            <w:vMerge w:val="restart"/>
            <w:tcBorders>
              <w:right w:val="nil"/>
            </w:tcBorders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Комплекс процессных мероприятий «Проектирование и ремонт ИТП с установкой узлов учета»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 xml:space="preserve">Отдел развития коммунальной инфраструктуры и ценообразования и Комитет по Образованию администрации МО «Всеволожский муниципальный район» </w:t>
            </w:r>
          </w:p>
        </w:tc>
        <w:tc>
          <w:tcPr>
            <w:tcW w:w="992" w:type="dxa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17 482 500,00</w:t>
            </w:r>
          </w:p>
        </w:tc>
        <w:tc>
          <w:tcPr>
            <w:tcW w:w="1134" w:type="dxa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17 482 500,00</w:t>
            </w:r>
          </w:p>
        </w:tc>
        <w:tc>
          <w:tcPr>
            <w:tcW w:w="1031" w:type="dxa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5570" w:rsidRPr="00F0687C" w:rsidTr="0079188F">
        <w:trPr>
          <w:trHeight w:val="495"/>
        </w:trPr>
        <w:tc>
          <w:tcPr>
            <w:tcW w:w="574" w:type="dxa"/>
            <w:vMerge/>
            <w:tcBorders>
              <w:right w:val="nil"/>
            </w:tcBorders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87C" w:rsidRPr="00F0687C" w:rsidRDefault="004260F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9 773 3</w:t>
            </w:r>
            <w:r w:rsidR="00F0687C" w:rsidRPr="00F0687C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87C" w:rsidRPr="00F0687C" w:rsidRDefault="004260F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9 773 3</w:t>
            </w:r>
            <w:r w:rsidR="00F0687C" w:rsidRPr="00F0687C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5570" w:rsidRPr="00F0687C" w:rsidTr="0079188F">
        <w:trPr>
          <w:trHeight w:val="450"/>
        </w:trPr>
        <w:tc>
          <w:tcPr>
            <w:tcW w:w="574" w:type="dxa"/>
            <w:vMerge/>
            <w:tcBorders>
              <w:right w:val="nil"/>
            </w:tcBorders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>18 720 000,00</w:t>
            </w:r>
          </w:p>
        </w:tc>
        <w:tc>
          <w:tcPr>
            <w:tcW w:w="1134" w:type="dxa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>18 720 000,00</w:t>
            </w:r>
          </w:p>
        </w:tc>
        <w:tc>
          <w:tcPr>
            <w:tcW w:w="1031" w:type="dxa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5570" w:rsidRPr="00F0687C" w:rsidTr="0079188F">
        <w:trPr>
          <w:trHeight w:val="300"/>
        </w:trPr>
        <w:tc>
          <w:tcPr>
            <w:tcW w:w="574" w:type="dxa"/>
            <w:vMerge/>
            <w:tcBorders>
              <w:right w:val="nil"/>
            </w:tcBorders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87C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>19 468 800,00</w:t>
            </w:r>
          </w:p>
        </w:tc>
        <w:tc>
          <w:tcPr>
            <w:tcW w:w="1134" w:type="dxa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>19 468 800,00</w:t>
            </w:r>
          </w:p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5570" w:rsidRPr="00F0687C" w:rsidTr="0079188F">
        <w:trPr>
          <w:trHeight w:val="761"/>
        </w:trPr>
        <w:tc>
          <w:tcPr>
            <w:tcW w:w="574" w:type="dxa"/>
            <w:vMerge/>
            <w:tcBorders>
              <w:right w:val="nil"/>
            </w:tcBorders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843" w:type="dxa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87C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>20 247 552,00</w:t>
            </w:r>
          </w:p>
        </w:tc>
        <w:tc>
          <w:tcPr>
            <w:tcW w:w="1134" w:type="dxa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87C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>20 247 552,00</w:t>
            </w:r>
          </w:p>
        </w:tc>
        <w:tc>
          <w:tcPr>
            <w:tcW w:w="1031" w:type="dxa"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shd w:val="clear" w:color="auto" w:fill="auto"/>
          </w:tcPr>
          <w:p w:rsidR="00F0687C" w:rsidRPr="00F0687C" w:rsidRDefault="00F0687C" w:rsidP="008A5570">
            <w:pPr>
              <w:widowControl w:val="0"/>
              <w:autoSpaceDE w:val="0"/>
              <w:autoSpaceDN w:val="0"/>
              <w:spacing w:after="0" w:line="240" w:lineRule="exac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5570" w:rsidRPr="00F0687C" w:rsidTr="0079188F">
        <w:trPr>
          <w:trHeight w:val="158"/>
        </w:trPr>
        <w:tc>
          <w:tcPr>
            <w:tcW w:w="574" w:type="dxa"/>
            <w:tcBorders>
              <w:right w:val="nil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1" w:type="dxa"/>
            <w:gridSpan w:val="4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 xml:space="preserve">Итого: </w:t>
            </w:r>
          </w:p>
        </w:tc>
        <w:tc>
          <w:tcPr>
            <w:tcW w:w="170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>85 692 152,00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6B2858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2858" w:rsidRPr="006B2858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>85 692 152,00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9188F" w:rsidRPr="00F0687C" w:rsidTr="003409DC">
        <w:trPr>
          <w:trHeight w:val="158"/>
        </w:trPr>
        <w:tc>
          <w:tcPr>
            <w:tcW w:w="574" w:type="dxa"/>
            <w:tcBorders>
              <w:right w:val="nil"/>
            </w:tcBorders>
            <w:shd w:val="clear" w:color="auto" w:fill="auto"/>
          </w:tcPr>
          <w:p w:rsidR="0079188F" w:rsidRPr="00F0687C" w:rsidRDefault="0079188F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4" w:type="dxa"/>
            <w:gridSpan w:val="10"/>
            <w:shd w:val="clear" w:color="auto" w:fill="auto"/>
          </w:tcPr>
          <w:p w:rsidR="0079188F" w:rsidRPr="0079188F" w:rsidRDefault="0079188F" w:rsidP="0079188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88F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8A5570" w:rsidRPr="00F0687C" w:rsidTr="0079188F">
        <w:trPr>
          <w:trHeight w:val="3280"/>
        </w:trPr>
        <w:tc>
          <w:tcPr>
            <w:tcW w:w="574" w:type="dxa"/>
            <w:vMerge w:val="restart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ИТП с узлом учета тепловой энергии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коммунальной инфраструктуры и ценообразования и Комитет по Образованию администрации МО «Всеволожский муниципальный район»</w:t>
            </w: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Проектирование 6 ИТП УУТП:</w:t>
            </w: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МОУ «Всеволожский ЦО»;</w:t>
            </w: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МОУ «КСОШ №1»;</w:t>
            </w: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МОУ «БСОШ»;</w:t>
            </w: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МОУ «СОШ «РЦО»;</w:t>
            </w: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МДОБУ «</w:t>
            </w:r>
            <w:proofErr w:type="spellStart"/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Кузьмоловский</w:t>
            </w:r>
            <w:proofErr w:type="spellEnd"/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 xml:space="preserve"> ДСКВ».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2858" w:rsidRPr="006B2858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>3 600 000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3 600 000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Отдел развития коммунальной инфраструктуры и ценообразования</w:t>
            </w:r>
          </w:p>
        </w:tc>
      </w:tr>
      <w:tr w:rsidR="008A5570" w:rsidRPr="00F0687C" w:rsidTr="0079188F">
        <w:trPr>
          <w:trHeight w:val="407"/>
        </w:trPr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413"/>
        </w:trPr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555"/>
        </w:trPr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555"/>
        </w:trPr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843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2400"/>
        </w:trPr>
        <w:tc>
          <w:tcPr>
            <w:tcW w:w="574" w:type="dxa"/>
            <w:vMerge w:val="restart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ИТП с установкой узла учета тепловой энергии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развития коммунальной инфраструктуры и ценообразования и Комитет по Образованию администрации МО «Всеволожский муниципальный район» </w:t>
            </w: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Ремонт 3 ИТП УУТП:</w:t>
            </w: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МОУ «СОШ «РЦО» ДО Ваганово;</w:t>
            </w: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МДОБУ «ДСКВ №6»;</w:t>
            </w: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МОУ «Всеволожский ЦО».</w:t>
            </w:r>
          </w:p>
        </w:tc>
        <w:tc>
          <w:tcPr>
            <w:tcW w:w="170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10 400 000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10 400 000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495"/>
        </w:trPr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Ремонт 3 ИТПУУТП:</w:t>
            </w: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Кузьмоловский</w:t>
            </w:r>
            <w:proofErr w:type="spellEnd"/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 xml:space="preserve"> ДСКВ»;</w:t>
            </w: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Кузьмоловская</w:t>
            </w:r>
            <w:proofErr w:type="spellEnd"/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 xml:space="preserve"> СОШ» №1.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9 773 3</w:t>
            </w:r>
            <w:r w:rsidRPr="00F06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9 773 3</w:t>
            </w:r>
            <w:r w:rsidRPr="00F06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525"/>
        </w:trPr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Ремонт 3 ИТП УУТП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>18 720 000,00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6B2858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>18 720 000,00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461"/>
        </w:trPr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Ремонт 3 ИТП УУТП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>19 468 800,00</w:t>
            </w: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6B2858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>19 468 800,00</w:t>
            </w:r>
          </w:p>
          <w:p w:rsidR="006B2858" w:rsidRPr="006B2858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550"/>
        </w:trPr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843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Ремонт 3 ИТП УУТП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>20 247 552,00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6B2858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6B2858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>20 247 552,00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417"/>
        </w:trPr>
        <w:tc>
          <w:tcPr>
            <w:tcW w:w="574" w:type="dxa"/>
            <w:vMerge w:val="restart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«Привлечение внебюджетных источников финансирования и пропаганда энергосбережения»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развития коммунальной инфраструктуры и ценообразования и Комитет по Образованию администрации МО «Всеволожский муниципальный район» </w:t>
            </w: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300"/>
        </w:trPr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615"/>
        </w:trPr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301"/>
        </w:trPr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392"/>
        </w:trPr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480"/>
        </w:trPr>
        <w:tc>
          <w:tcPr>
            <w:tcW w:w="574" w:type="dxa"/>
            <w:vMerge w:val="restart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proofErr w:type="spellStart"/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развития коммунальной инфраструктуры и ценообразования и Комитет по Образованию администрации МО «Всеволожский муниципальный район» </w:t>
            </w: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1 </w:t>
            </w:r>
            <w:proofErr w:type="spellStart"/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энергосервисного</w:t>
            </w:r>
            <w:proofErr w:type="spellEnd"/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контракта по модернизации системы наружного освещения в </w:t>
            </w:r>
            <w:proofErr w:type="spellStart"/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Лесколовском</w:t>
            </w:r>
            <w:proofErr w:type="spellEnd"/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 </w:t>
            </w:r>
          </w:p>
        </w:tc>
        <w:tc>
          <w:tcPr>
            <w:tcW w:w="170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465"/>
        </w:trPr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 xml:space="preserve"> Заключение 1 </w:t>
            </w:r>
            <w:proofErr w:type="spellStart"/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энергосервисного</w:t>
            </w:r>
            <w:proofErr w:type="spellEnd"/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контракта по модернизации системы наружного освещения в </w:t>
            </w:r>
            <w:proofErr w:type="spellStart"/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Муринском</w:t>
            </w:r>
            <w:proofErr w:type="spellEnd"/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поселении </w:t>
            </w:r>
          </w:p>
        </w:tc>
        <w:tc>
          <w:tcPr>
            <w:tcW w:w="170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360"/>
        </w:trPr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1 </w:t>
            </w:r>
            <w:proofErr w:type="spellStart"/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энергосервисного</w:t>
            </w:r>
            <w:proofErr w:type="spellEnd"/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контракта по модернизации систем наружного освещения</w:t>
            </w:r>
          </w:p>
        </w:tc>
        <w:tc>
          <w:tcPr>
            <w:tcW w:w="170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270"/>
        </w:trPr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1 </w:t>
            </w:r>
            <w:proofErr w:type="spellStart"/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энергосервисного</w:t>
            </w:r>
            <w:proofErr w:type="spellEnd"/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контракта по модернизации систем наружного освещения</w:t>
            </w:r>
          </w:p>
        </w:tc>
        <w:tc>
          <w:tcPr>
            <w:tcW w:w="170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300"/>
        </w:trPr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843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1 </w:t>
            </w:r>
            <w:proofErr w:type="spellStart"/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энергосервисного</w:t>
            </w:r>
            <w:proofErr w:type="spellEnd"/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контракта по модернизации систем наружного освещения</w:t>
            </w:r>
          </w:p>
        </w:tc>
        <w:tc>
          <w:tcPr>
            <w:tcW w:w="170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558"/>
        </w:trPr>
        <w:tc>
          <w:tcPr>
            <w:tcW w:w="574" w:type="dxa"/>
            <w:vMerge w:val="restart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и пропаганда эффективного использования энергетических ресурсов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развития коммунальной инфраструктуры и ценообразования и Комитет по Образованию администрации МО «Всеволожский муниципальный район» </w:t>
            </w: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Размещение 2 информационных материалов по пропаганде на сайтах Интернет-ресурсов</w:t>
            </w:r>
          </w:p>
        </w:tc>
        <w:tc>
          <w:tcPr>
            <w:tcW w:w="170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435"/>
        </w:trPr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Размещение 2 информационных материалов по пропаганде на сайтах Интернет-ресурсов</w:t>
            </w:r>
          </w:p>
        </w:tc>
        <w:tc>
          <w:tcPr>
            <w:tcW w:w="170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495"/>
        </w:trPr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Размещение 2 информационных материалов по пропаганде на сайтах Интернет-ресурсов</w:t>
            </w:r>
          </w:p>
        </w:tc>
        <w:tc>
          <w:tcPr>
            <w:tcW w:w="170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285"/>
        </w:trPr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Размещение 2 информационных материалов по пропаганде на сайтах Интернет-ресурсов</w:t>
            </w:r>
          </w:p>
        </w:tc>
        <w:tc>
          <w:tcPr>
            <w:tcW w:w="170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225"/>
        </w:trPr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843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Размещение 2 информационных материалов по пропаганде на сайтах Интернет-ресурсов</w:t>
            </w:r>
          </w:p>
        </w:tc>
        <w:tc>
          <w:tcPr>
            <w:tcW w:w="170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tcBorders>
              <w:top w:val="nil"/>
              <w:bottom w:val="nil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570"/>
        </w:trPr>
        <w:tc>
          <w:tcPr>
            <w:tcW w:w="574" w:type="dxa"/>
            <w:vMerge w:val="restart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 xml:space="preserve"> во Всеволожском муниципальном районе Ленинградской области</w:t>
            </w: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на 2022-2026 годы»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 xml:space="preserve">Отдел развития коммунальной инфраструктуры и ценообразования и Комитет по Образованию администрации МО «Всеволожский муниципальный район» </w:t>
            </w: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17 482 500,00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17 482 500,00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 w:val="restart"/>
            <w:tcBorders>
              <w:top w:val="nil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510"/>
        </w:trPr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9 773 3</w:t>
            </w: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9 773 3</w:t>
            </w: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660"/>
        </w:trPr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>18 720 000,00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>18 720 000,00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825"/>
        </w:trPr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>19 468 800,00</w:t>
            </w: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>19 468 800,00</w:t>
            </w: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451"/>
        </w:trPr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>20 247 552,00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>20 247 552,00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225"/>
        </w:trPr>
        <w:tc>
          <w:tcPr>
            <w:tcW w:w="574" w:type="dxa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gridSpan w:val="3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2858" w:rsidRPr="00F0687C" w:rsidRDefault="00320F6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F60">
              <w:rPr>
                <w:rFonts w:ascii="Times New Roman" w:eastAsia="Times New Roman" w:hAnsi="Times New Roman" w:cs="Times New Roman"/>
                <w:lang w:eastAsia="ru-RU"/>
              </w:rPr>
              <w:t>85 692 152,00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2858" w:rsidRPr="00F0687C" w:rsidRDefault="00320F6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F60">
              <w:rPr>
                <w:rFonts w:ascii="Times New Roman" w:eastAsia="Times New Roman" w:hAnsi="Times New Roman" w:cs="Times New Roman"/>
                <w:lang w:eastAsia="ru-RU"/>
              </w:rPr>
              <w:t>85 692 152,00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 w:val="restart"/>
            <w:tcBorders>
              <w:top w:val="nil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Отдел развития коммунальной инфраструктуры и ценообразования</w:t>
            </w:r>
          </w:p>
        </w:tc>
      </w:tr>
      <w:tr w:rsidR="008A5570" w:rsidRPr="00F0687C" w:rsidTr="0079188F">
        <w:trPr>
          <w:trHeight w:val="359"/>
        </w:trPr>
        <w:tc>
          <w:tcPr>
            <w:tcW w:w="574" w:type="dxa"/>
            <w:vMerge w:val="restart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2"/>
            <w:vMerge w:val="restart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развития коммунальной инфраструктуры и ценообразования администрации МО «Всеволожский муниципальный район» </w:t>
            </w: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408"/>
        </w:trPr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2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225"/>
        </w:trPr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2"/>
            <w:vMerge/>
            <w:tcBorders>
              <w:bottom w:val="nil"/>
            </w:tcBorders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419"/>
        </w:trPr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411"/>
        </w:trPr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843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418"/>
        </w:trPr>
        <w:tc>
          <w:tcPr>
            <w:tcW w:w="574" w:type="dxa"/>
            <w:vMerge w:val="restart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2"/>
            <w:vMerge w:val="restart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Комитет по Образованию администрации МО «Всеволожский муниципальный район» </w:t>
            </w: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17 482 500,00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17 482 500,00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 w:val="restart"/>
            <w:tcBorders>
              <w:top w:val="nil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423"/>
        </w:trPr>
        <w:tc>
          <w:tcPr>
            <w:tcW w:w="574" w:type="dxa"/>
            <w:vMerge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2"/>
            <w:vMerge/>
            <w:tcBorders>
              <w:bottom w:val="nil"/>
            </w:tcBorders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858" w:rsidRPr="00F0687C" w:rsidRDefault="006B2858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79188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9 773 3</w:t>
            </w: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8" w:rsidRPr="00F0687C" w:rsidRDefault="006B2858" w:rsidP="0079188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9 773 3</w:t>
            </w: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031" w:type="dxa"/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tcBorders>
              <w:bottom w:val="nil"/>
            </w:tcBorders>
            <w:shd w:val="clear" w:color="auto" w:fill="auto"/>
          </w:tcPr>
          <w:p w:rsidR="006B2858" w:rsidRPr="00F0687C" w:rsidRDefault="006B2858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225"/>
        </w:trPr>
        <w:tc>
          <w:tcPr>
            <w:tcW w:w="574" w:type="dxa"/>
            <w:vMerge/>
            <w:shd w:val="clear" w:color="auto" w:fill="auto"/>
          </w:tcPr>
          <w:p w:rsidR="00320F60" w:rsidRPr="00F0687C" w:rsidRDefault="00320F60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20F60" w:rsidRPr="00F0687C" w:rsidRDefault="00320F60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320F60" w:rsidRPr="00F0687C" w:rsidRDefault="00320F60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0F60" w:rsidRPr="00F0687C" w:rsidRDefault="00320F60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60" w:rsidRPr="00F0687C" w:rsidRDefault="00320F6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 xml:space="preserve">18 000 000,00 </w:t>
            </w:r>
          </w:p>
          <w:p w:rsidR="00320F60" w:rsidRPr="00F0687C" w:rsidRDefault="00320F6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60" w:rsidRPr="00F0687C" w:rsidRDefault="00320F6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>18 720 000,00</w:t>
            </w:r>
          </w:p>
        </w:tc>
        <w:tc>
          <w:tcPr>
            <w:tcW w:w="1134" w:type="dxa"/>
            <w:shd w:val="clear" w:color="auto" w:fill="auto"/>
          </w:tcPr>
          <w:p w:rsidR="00320F60" w:rsidRPr="00F0687C" w:rsidRDefault="00320F6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60" w:rsidRPr="00F0687C" w:rsidRDefault="00320F6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0F60" w:rsidRPr="00F0687C" w:rsidRDefault="00320F6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60" w:rsidRPr="00F0687C" w:rsidRDefault="00320F6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>18 720 000,00</w:t>
            </w:r>
          </w:p>
        </w:tc>
        <w:tc>
          <w:tcPr>
            <w:tcW w:w="1031" w:type="dxa"/>
            <w:shd w:val="clear" w:color="auto" w:fill="auto"/>
          </w:tcPr>
          <w:p w:rsidR="00320F60" w:rsidRPr="00F0687C" w:rsidRDefault="00320F6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 w:val="restart"/>
            <w:tcBorders>
              <w:top w:val="nil"/>
            </w:tcBorders>
            <w:shd w:val="clear" w:color="auto" w:fill="auto"/>
          </w:tcPr>
          <w:p w:rsidR="00320F60" w:rsidRPr="00F0687C" w:rsidRDefault="00320F6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Образованию администрации МО «Всеволожский муниципальный район» </w:t>
            </w:r>
          </w:p>
        </w:tc>
      </w:tr>
      <w:tr w:rsidR="008A5570" w:rsidRPr="00F0687C" w:rsidTr="0079188F">
        <w:trPr>
          <w:trHeight w:val="225"/>
        </w:trPr>
        <w:tc>
          <w:tcPr>
            <w:tcW w:w="574" w:type="dxa"/>
            <w:vMerge/>
            <w:shd w:val="clear" w:color="auto" w:fill="auto"/>
          </w:tcPr>
          <w:p w:rsidR="00320F60" w:rsidRPr="00F0687C" w:rsidRDefault="00320F60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right w:val="nil"/>
            </w:tcBorders>
            <w:shd w:val="clear" w:color="auto" w:fill="auto"/>
          </w:tcPr>
          <w:p w:rsidR="00320F60" w:rsidRPr="00F0687C" w:rsidRDefault="00320F60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shd w:val="clear" w:color="auto" w:fill="auto"/>
          </w:tcPr>
          <w:p w:rsidR="00320F60" w:rsidRPr="00F0687C" w:rsidRDefault="00320F60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0F60" w:rsidRPr="00F0687C" w:rsidRDefault="00320F60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60" w:rsidRPr="00F0687C" w:rsidRDefault="00320F6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18 720 000,00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60" w:rsidRPr="00F0687C" w:rsidRDefault="00320F6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>19 468 800,00</w:t>
            </w:r>
          </w:p>
          <w:p w:rsidR="00320F60" w:rsidRPr="00F0687C" w:rsidRDefault="00320F6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0F60" w:rsidRPr="00F0687C" w:rsidRDefault="00320F6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60" w:rsidRPr="00F0687C" w:rsidRDefault="00320F6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60" w:rsidRPr="00F0687C" w:rsidRDefault="00320F6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>19 468 800,00</w:t>
            </w:r>
          </w:p>
          <w:p w:rsidR="00320F60" w:rsidRPr="00F0687C" w:rsidRDefault="00320F6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20F60" w:rsidRPr="00F0687C" w:rsidRDefault="00320F6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shd w:val="clear" w:color="auto" w:fill="auto"/>
          </w:tcPr>
          <w:p w:rsidR="00320F60" w:rsidRPr="00F0687C" w:rsidRDefault="00320F6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570" w:rsidRPr="00F0687C" w:rsidTr="0079188F">
        <w:trPr>
          <w:trHeight w:val="225"/>
        </w:trPr>
        <w:tc>
          <w:tcPr>
            <w:tcW w:w="574" w:type="dxa"/>
            <w:vMerge/>
            <w:shd w:val="clear" w:color="auto" w:fill="auto"/>
          </w:tcPr>
          <w:p w:rsidR="00320F60" w:rsidRPr="00F0687C" w:rsidRDefault="00320F60" w:rsidP="008A5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right w:val="nil"/>
            </w:tcBorders>
            <w:shd w:val="clear" w:color="auto" w:fill="auto"/>
          </w:tcPr>
          <w:p w:rsidR="00320F60" w:rsidRPr="00F0687C" w:rsidRDefault="00320F60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shd w:val="clear" w:color="auto" w:fill="auto"/>
          </w:tcPr>
          <w:p w:rsidR="00320F60" w:rsidRPr="00F0687C" w:rsidRDefault="00320F60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0F60" w:rsidRPr="00F0687C" w:rsidRDefault="00320F60" w:rsidP="008A557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60" w:rsidRPr="00F0687C" w:rsidRDefault="00320F6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19 468 800,00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60" w:rsidRPr="00F0687C" w:rsidRDefault="00320F6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>20 247 552,00</w:t>
            </w:r>
          </w:p>
        </w:tc>
        <w:tc>
          <w:tcPr>
            <w:tcW w:w="1134" w:type="dxa"/>
            <w:shd w:val="clear" w:color="auto" w:fill="auto"/>
          </w:tcPr>
          <w:p w:rsidR="00320F60" w:rsidRPr="00F0687C" w:rsidRDefault="00320F6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60" w:rsidRPr="00F0687C" w:rsidRDefault="00320F6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0F60" w:rsidRPr="00F0687C" w:rsidRDefault="00320F6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60" w:rsidRPr="00F0687C" w:rsidRDefault="00320F6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858">
              <w:rPr>
                <w:rFonts w:ascii="Times New Roman" w:eastAsia="Times New Roman" w:hAnsi="Times New Roman" w:cs="Times New Roman"/>
                <w:lang w:eastAsia="ru-RU"/>
              </w:rPr>
              <w:t>20 247 552,00</w:t>
            </w:r>
          </w:p>
        </w:tc>
        <w:tc>
          <w:tcPr>
            <w:tcW w:w="1031" w:type="dxa"/>
            <w:shd w:val="clear" w:color="auto" w:fill="auto"/>
          </w:tcPr>
          <w:p w:rsidR="00320F60" w:rsidRPr="00F0687C" w:rsidRDefault="00320F6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vMerge/>
            <w:shd w:val="clear" w:color="auto" w:fill="auto"/>
          </w:tcPr>
          <w:p w:rsidR="00320F60" w:rsidRPr="00F0687C" w:rsidRDefault="00320F60" w:rsidP="008A557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E396D" w:rsidRDefault="003E396D" w:rsidP="0079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88F" w:rsidRDefault="0079188F" w:rsidP="0079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sectPr w:rsidR="0079188F" w:rsidSect="0079188F">
      <w:headerReference w:type="default" r:id="rId8"/>
      <w:pgSz w:w="16838" w:h="11906" w:orient="landscape"/>
      <w:pgMar w:top="1701" w:right="397" w:bottom="85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DC6" w:rsidRDefault="00763DC6" w:rsidP="00A97421">
      <w:pPr>
        <w:spacing w:after="0" w:line="240" w:lineRule="auto"/>
      </w:pPr>
      <w:r>
        <w:separator/>
      </w:r>
    </w:p>
  </w:endnote>
  <w:endnote w:type="continuationSeparator" w:id="0">
    <w:p w:rsidR="00763DC6" w:rsidRDefault="00763DC6" w:rsidP="00A9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DC6" w:rsidRDefault="00763DC6" w:rsidP="00A97421">
      <w:pPr>
        <w:spacing w:after="0" w:line="240" w:lineRule="auto"/>
      </w:pPr>
      <w:r>
        <w:separator/>
      </w:r>
    </w:p>
  </w:footnote>
  <w:footnote w:type="continuationSeparator" w:id="0">
    <w:p w:rsidR="00763DC6" w:rsidRDefault="00763DC6" w:rsidP="00A9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21" w:rsidRDefault="00A97421">
    <w:pPr>
      <w:pStyle w:val="a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61278F9" wp14:editId="1DB7DBC6">
          <wp:simplePos x="0" y="0"/>
          <wp:positionH relativeFrom="margin">
            <wp:posOffset>9134475</wp:posOffset>
          </wp:positionH>
          <wp:positionV relativeFrom="margin">
            <wp:posOffset>-878205</wp:posOffset>
          </wp:positionV>
          <wp:extent cx="1137600" cy="352800"/>
          <wp:effectExtent l="0" t="0" r="5715" b="9525"/>
          <wp:wrapNone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D222427" wp14:editId="61D1B406">
          <wp:simplePos x="0" y="0"/>
          <wp:positionH relativeFrom="margin">
            <wp:posOffset>17621885</wp:posOffset>
          </wp:positionH>
          <wp:positionV relativeFrom="margin">
            <wp:posOffset>-944880</wp:posOffset>
          </wp:positionV>
          <wp:extent cx="1137600" cy="352800"/>
          <wp:effectExtent l="0" t="0" r="5715" b="952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67546"/>
    <w:multiLevelType w:val="hybridMultilevel"/>
    <w:tmpl w:val="BEE85E70"/>
    <w:lvl w:ilvl="0" w:tplc="04190003">
      <w:start w:val="1"/>
      <w:numFmt w:val="bullet"/>
      <w:lvlText w:val="o"/>
      <w:lvlJc w:val="left"/>
      <w:pPr>
        <w:ind w:left="7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2DF5583C"/>
    <w:multiLevelType w:val="hybridMultilevel"/>
    <w:tmpl w:val="5778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41ED9"/>
    <w:multiLevelType w:val="multilevel"/>
    <w:tmpl w:val="5A70D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453C1F"/>
    <w:multiLevelType w:val="multilevel"/>
    <w:tmpl w:val="5A70D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44F4AB7"/>
    <w:multiLevelType w:val="hybridMultilevel"/>
    <w:tmpl w:val="872C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51"/>
    <w:rsid w:val="000157BA"/>
    <w:rsid w:val="00054ADD"/>
    <w:rsid w:val="00085131"/>
    <w:rsid w:val="000915F7"/>
    <w:rsid w:val="000923D2"/>
    <w:rsid w:val="000D2AE8"/>
    <w:rsid w:val="00112EAD"/>
    <w:rsid w:val="001556DF"/>
    <w:rsid w:val="001726E1"/>
    <w:rsid w:val="001757B4"/>
    <w:rsid w:val="0017774D"/>
    <w:rsid w:val="00190636"/>
    <w:rsid w:val="0019184D"/>
    <w:rsid w:val="001D036F"/>
    <w:rsid w:val="001D4F14"/>
    <w:rsid w:val="00202B5C"/>
    <w:rsid w:val="00215DAC"/>
    <w:rsid w:val="00224307"/>
    <w:rsid w:val="00235F69"/>
    <w:rsid w:val="002450E6"/>
    <w:rsid w:val="002528A2"/>
    <w:rsid w:val="00285750"/>
    <w:rsid w:val="00293357"/>
    <w:rsid w:val="002F09A8"/>
    <w:rsid w:val="002F4BC0"/>
    <w:rsid w:val="003068E7"/>
    <w:rsid w:val="003135FF"/>
    <w:rsid w:val="003137D4"/>
    <w:rsid w:val="00320F60"/>
    <w:rsid w:val="003B5D04"/>
    <w:rsid w:val="003E396D"/>
    <w:rsid w:val="00403E07"/>
    <w:rsid w:val="004260F0"/>
    <w:rsid w:val="004402DF"/>
    <w:rsid w:val="004554F4"/>
    <w:rsid w:val="004915E1"/>
    <w:rsid w:val="004B18EA"/>
    <w:rsid w:val="004D15B9"/>
    <w:rsid w:val="00500993"/>
    <w:rsid w:val="00514845"/>
    <w:rsid w:val="00592A74"/>
    <w:rsid w:val="005D46FA"/>
    <w:rsid w:val="00644CC1"/>
    <w:rsid w:val="006B2858"/>
    <w:rsid w:val="006D68B9"/>
    <w:rsid w:val="006E16B2"/>
    <w:rsid w:val="007233E3"/>
    <w:rsid w:val="00723E97"/>
    <w:rsid w:val="00763DC6"/>
    <w:rsid w:val="0079188F"/>
    <w:rsid w:val="007C6E37"/>
    <w:rsid w:val="008115F3"/>
    <w:rsid w:val="00824B19"/>
    <w:rsid w:val="008328B6"/>
    <w:rsid w:val="00851851"/>
    <w:rsid w:val="008A5570"/>
    <w:rsid w:val="008D22EA"/>
    <w:rsid w:val="008E47A2"/>
    <w:rsid w:val="009129E1"/>
    <w:rsid w:val="00913592"/>
    <w:rsid w:val="00927405"/>
    <w:rsid w:val="0094301F"/>
    <w:rsid w:val="00982A83"/>
    <w:rsid w:val="009B418B"/>
    <w:rsid w:val="009E71D3"/>
    <w:rsid w:val="00A24EE3"/>
    <w:rsid w:val="00A42931"/>
    <w:rsid w:val="00A5391B"/>
    <w:rsid w:val="00A566F9"/>
    <w:rsid w:val="00A62F1A"/>
    <w:rsid w:val="00A97421"/>
    <w:rsid w:val="00AB18A6"/>
    <w:rsid w:val="00B6647F"/>
    <w:rsid w:val="00B67E67"/>
    <w:rsid w:val="00B72372"/>
    <w:rsid w:val="00B94948"/>
    <w:rsid w:val="00BA7AE4"/>
    <w:rsid w:val="00BF1307"/>
    <w:rsid w:val="00C007E7"/>
    <w:rsid w:val="00C229AD"/>
    <w:rsid w:val="00CA422A"/>
    <w:rsid w:val="00CA644A"/>
    <w:rsid w:val="00CC054A"/>
    <w:rsid w:val="00CE6D10"/>
    <w:rsid w:val="00D0427B"/>
    <w:rsid w:val="00D1647F"/>
    <w:rsid w:val="00D2055A"/>
    <w:rsid w:val="00D622DD"/>
    <w:rsid w:val="00DD0B6D"/>
    <w:rsid w:val="00E159E7"/>
    <w:rsid w:val="00E35855"/>
    <w:rsid w:val="00E839BE"/>
    <w:rsid w:val="00E83F04"/>
    <w:rsid w:val="00E901AB"/>
    <w:rsid w:val="00EA323D"/>
    <w:rsid w:val="00EC1749"/>
    <w:rsid w:val="00EF230F"/>
    <w:rsid w:val="00F0687C"/>
    <w:rsid w:val="00F069BC"/>
    <w:rsid w:val="00F146DA"/>
    <w:rsid w:val="00F31CB4"/>
    <w:rsid w:val="00F34F62"/>
    <w:rsid w:val="00F646C8"/>
    <w:rsid w:val="00FA236E"/>
    <w:rsid w:val="00FD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652D5-0F79-4CB9-A727-71D15CC2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72"/>
    <w:pPr>
      <w:spacing w:after="160" w:line="259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qFormat/>
    <w:rsid w:val="007C6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E3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6E37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Subtitle"/>
    <w:basedOn w:val="a"/>
    <w:link w:val="a5"/>
    <w:uiPriority w:val="11"/>
    <w:qFormat/>
    <w:rsid w:val="007C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7C6E37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02D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622D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8">
    <w:name w:val="Table Grid"/>
    <w:basedOn w:val="a1"/>
    <w:uiPriority w:val="39"/>
    <w:rsid w:val="00C22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0687C"/>
  </w:style>
  <w:style w:type="character" w:styleId="a9">
    <w:name w:val="page number"/>
    <w:rsid w:val="00F0687C"/>
  </w:style>
  <w:style w:type="paragraph" w:styleId="aa">
    <w:name w:val="header"/>
    <w:basedOn w:val="a"/>
    <w:link w:val="ab"/>
    <w:rsid w:val="00F068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F0687C"/>
    <w:rPr>
      <w:rFonts w:eastAsia="Times New Roman"/>
      <w:sz w:val="24"/>
      <w:szCs w:val="24"/>
      <w:lang w:eastAsia="ru-RU"/>
    </w:rPr>
  </w:style>
  <w:style w:type="paragraph" w:styleId="ac">
    <w:name w:val="Normal (Web)"/>
    <w:aliases w:val="Обычный (Web)1"/>
    <w:basedOn w:val="a"/>
    <w:link w:val="ad"/>
    <w:unhideWhenUsed/>
    <w:rsid w:val="00F0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бычный (веб) Знак"/>
    <w:aliases w:val="Обычный (Web)1 Знак"/>
    <w:link w:val="ac"/>
    <w:locked/>
    <w:rsid w:val="00F0687C"/>
    <w:rPr>
      <w:rFonts w:eastAsia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8"/>
    <w:uiPriority w:val="39"/>
    <w:rsid w:val="00F0687C"/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A97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97421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</dc:creator>
  <cp:keywords/>
  <dc:description/>
  <cp:lastModifiedBy>Михалченкова</cp:lastModifiedBy>
  <cp:revision>22</cp:revision>
  <cp:lastPrinted>2024-01-12T06:54:00Z</cp:lastPrinted>
  <dcterms:created xsi:type="dcterms:W3CDTF">2024-01-12T06:11:00Z</dcterms:created>
  <dcterms:modified xsi:type="dcterms:W3CDTF">2024-01-17T12:58:00Z</dcterms:modified>
</cp:coreProperties>
</file>