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C96B7F">
        <w:rPr>
          <w:sz w:val="26"/>
          <w:szCs w:val="26"/>
          <w:u w:val="single"/>
        </w:rPr>
        <w:t>01</w:t>
      </w:r>
      <w:r w:rsidR="00485C03">
        <w:rPr>
          <w:sz w:val="26"/>
          <w:szCs w:val="26"/>
          <w:u w:val="single"/>
        </w:rPr>
        <w:t>.</w:t>
      </w:r>
      <w:r w:rsidR="00C96B7F">
        <w:rPr>
          <w:sz w:val="26"/>
          <w:szCs w:val="26"/>
          <w:u w:val="single"/>
        </w:rPr>
        <w:t>02.2023</w:t>
      </w:r>
    </w:p>
    <w:p w:rsidR="002A75B0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</w:t>
      </w:r>
      <w:r w:rsidR="00D17E06" w:rsidRPr="002A75B0">
        <w:rPr>
          <w:sz w:val="26"/>
          <w:szCs w:val="26"/>
        </w:rPr>
        <w:t>слушаний</w:t>
      </w:r>
      <w:r w:rsidR="0004450F">
        <w:rPr>
          <w:sz w:val="26"/>
          <w:szCs w:val="26"/>
        </w:rPr>
        <w:t xml:space="preserve"> </w:t>
      </w:r>
      <w:r w:rsidR="00F32368" w:rsidRPr="00F32368">
        <w:rPr>
          <w:sz w:val="26"/>
          <w:szCs w:val="26"/>
        </w:rPr>
        <w:t xml:space="preserve">по проекту решения о предоставлении разрешения на отклонение от предельных параметров разрешенного строительства для земельного участка с кадастровым номером 47:07:0104011:389, расположенного по адресу: Ленинградская область, Всеволожский муниципальный район, </w:t>
      </w:r>
      <w:proofErr w:type="spellStart"/>
      <w:r w:rsidR="00F32368" w:rsidRPr="00F32368">
        <w:rPr>
          <w:sz w:val="26"/>
          <w:szCs w:val="26"/>
        </w:rPr>
        <w:t>Куйвозовское</w:t>
      </w:r>
      <w:proofErr w:type="spellEnd"/>
      <w:r w:rsidR="00F32368" w:rsidRPr="00F32368">
        <w:rPr>
          <w:sz w:val="26"/>
          <w:szCs w:val="26"/>
        </w:rPr>
        <w:t xml:space="preserve"> сельское поселение, д. </w:t>
      </w:r>
      <w:proofErr w:type="spellStart"/>
      <w:r w:rsidR="00F32368" w:rsidRPr="00F32368">
        <w:rPr>
          <w:sz w:val="26"/>
          <w:szCs w:val="26"/>
        </w:rPr>
        <w:t>Куйвози</w:t>
      </w:r>
      <w:proofErr w:type="spellEnd"/>
      <w:r w:rsidR="00F32368" w:rsidRPr="00F32368">
        <w:rPr>
          <w:sz w:val="26"/>
          <w:szCs w:val="26"/>
        </w:rPr>
        <w:t>, ул. Александрова, уч. №3, в части увеличения максимальной торговой площади объекта с установленной Правилами землепользования и застройки муниципального образования «</w:t>
      </w:r>
      <w:proofErr w:type="spellStart"/>
      <w:r w:rsidR="00F32368" w:rsidRPr="00F32368">
        <w:rPr>
          <w:sz w:val="26"/>
          <w:szCs w:val="26"/>
        </w:rPr>
        <w:t>Куйвозовское</w:t>
      </w:r>
      <w:proofErr w:type="spellEnd"/>
      <w:r w:rsidR="00F32368" w:rsidRPr="00F32368">
        <w:rPr>
          <w:sz w:val="26"/>
          <w:szCs w:val="26"/>
        </w:rPr>
        <w:t xml:space="preserve"> сельское поселение» Всеволожского муниципального района Ленинградско</w:t>
      </w:r>
      <w:r w:rsidR="00F32368">
        <w:rPr>
          <w:sz w:val="26"/>
          <w:szCs w:val="26"/>
        </w:rPr>
        <w:t xml:space="preserve">й области  100 </w:t>
      </w:r>
      <w:proofErr w:type="spellStart"/>
      <w:r w:rsidR="00F32368">
        <w:rPr>
          <w:sz w:val="26"/>
          <w:szCs w:val="26"/>
        </w:rPr>
        <w:t>кв.м</w:t>
      </w:r>
      <w:proofErr w:type="spellEnd"/>
      <w:r w:rsidR="00F32368">
        <w:rPr>
          <w:sz w:val="26"/>
          <w:szCs w:val="26"/>
        </w:rPr>
        <w:t xml:space="preserve"> до 600 </w:t>
      </w:r>
      <w:proofErr w:type="spellStart"/>
      <w:r w:rsidR="00F32368">
        <w:rPr>
          <w:sz w:val="26"/>
          <w:szCs w:val="26"/>
        </w:rPr>
        <w:t>кв.м</w:t>
      </w:r>
      <w:proofErr w:type="spellEnd"/>
      <w:r w:rsidR="00F32368" w:rsidRPr="00F32368">
        <w:rPr>
          <w:sz w:val="26"/>
          <w:szCs w:val="26"/>
        </w:rPr>
        <w:t xml:space="preserve"> </w:t>
      </w:r>
      <w:r w:rsidR="0004450F">
        <w:rPr>
          <w:sz w:val="26"/>
          <w:szCs w:val="26"/>
        </w:rPr>
        <w:t>(далее - проект).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C96B7F">
        <w:rPr>
          <w:sz w:val="26"/>
          <w:szCs w:val="26"/>
        </w:rPr>
        <w:t>схема планировочной организации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C96B7F">
        <w:rPr>
          <w:b/>
          <w:sz w:val="26"/>
          <w:szCs w:val="26"/>
        </w:rPr>
        <w:t>31</w:t>
      </w:r>
      <w:r w:rsidR="00B941B0" w:rsidRPr="00B941B0">
        <w:rPr>
          <w:b/>
          <w:sz w:val="26"/>
          <w:szCs w:val="26"/>
        </w:rPr>
        <w:t>.</w:t>
      </w:r>
      <w:r w:rsidR="00C96B7F">
        <w:rPr>
          <w:b/>
          <w:sz w:val="26"/>
          <w:szCs w:val="26"/>
        </w:rPr>
        <w:t>01</w:t>
      </w:r>
      <w:r w:rsidR="00B941B0" w:rsidRPr="00B941B0">
        <w:rPr>
          <w:b/>
          <w:sz w:val="26"/>
          <w:szCs w:val="26"/>
        </w:rPr>
        <w:t>.20</w:t>
      </w:r>
      <w:r w:rsidR="00C96B7F">
        <w:rPr>
          <w:b/>
          <w:sz w:val="26"/>
          <w:szCs w:val="26"/>
        </w:rPr>
        <w:t>23</w:t>
      </w:r>
      <w:r w:rsidR="00B941B0" w:rsidRPr="00B941B0">
        <w:rPr>
          <w:b/>
          <w:sz w:val="26"/>
          <w:szCs w:val="26"/>
        </w:rPr>
        <w:t xml:space="preserve"> </w:t>
      </w:r>
      <w:r w:rsidR="00B12D2D">
        <w:rPr>
          <w:b/>
          <w:sz w:val="26"/>
          <w:szCs w:val="26"/>
        </w:rPr>
        <w:t xml:space="preserve">       </w:t>
      </w:r>
      <w:r w:rsidR="00B941B0" w:rsidRPr="00B941B0">
        <w:rPr>
          <w:b/>
          <w:sz w:val="26"/>
          <w:szCs w:val="26"/>
        </w:rPr>
        <w:t xml:space="preserve">№ </w:t>
      </w:r>
      <w:r w:rsidR="00F32368">
        <w:rPr>
          <w:b/>
          <w:sz w:val="26"/>
          <w:szCs w:val="26"/>
        </w:rPr>
        <w:t>09</w:t>
      </w:r>
      <w:r w:rsidR="002E1490">
        <w:rPr>
          <w:b/>
          <w:sz w:val="26"/>
          <w:szCs w:val="26"/>
        </w:rPr>
        <w:t>-04</w:t>
      </w:r>
      <w:r w:rsidR="00B941B0" w:rsidRPr="00B941B0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B7156F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C96B7F">
        <w:rPr>
          <w:b/>
          <w:sz w:val="26"/>
          <w:szCs w:val="26"/>
        </w:rPr>
        <w:t>03 февраля 2023 года по 03 марта 2023</w:t>
      </w:r>
      <w:r w:rsidR="00911914" w:rsidRPr="00911914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C96B7F">
        <w:rPr>
          <w:rFonts w:ascii="Times New Roman" w:hAnsi="Times New Roman" w:cs="Times New Roman"/>
          <w:b/>
          <w:sz w:val="26"/>
          <w:szCs w:val="26"/>
        </w:rPr>
        <w:t>27 февраля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96B7F">
        <w:rPr>
          <w:rFonts w:ascii="Times New Roman" w:hAnsi="Times New Roman" w:cs="Times New Roman"/>
          <w:b/>
          <w:sz w:val="26"/>
          <w:szCs w:val="26"/>
        </w:rPr>
        <w:t>3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D43F1">
        <w:rPr>
          <w:rFonts w:ascii="Times New Roman" w:hAnsi="Times New Roman" w:cs="Times New Roman"/>
          <w:b/>
          <w:sz w:val="26"/>
          <w:szCs w:val="26"/>
        </w:rPr>
        <w:t xml:space="preserve">года,   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 в 16-</w:t>
      </w:r>
      <w:r w:rsidR="00F32368">
        <w:rPr>
          <w:rFonts w:ascii="Times New Roman" w:hAnsi="Times New Roman" w:cs="Times New Roman"/>
          <w:b/>
          <w:sz w:val="26"/>
          <w:szCs w:val="26"/>
        </w:rPr>
        <w:t>15</w:t>
      </w:r>
      <w:r w:rsidRPr="007D43F1">
        <w:rPr>
          <w:rFonts w:ascii="Times New Roman" w:hAnsi="Times New Roman" w:cs="Times New Roman"/>
          <w:sz w:val="26"/>
          <w:szCs w:val="26"/>
        </w:rPr>
        <w:t xml:space="preserve">, по адресу: </w:t>
      </w:r>
      <w:r w:rsidR="00793E8B" w:rsidRPr="00793E8B">
        <w:rPr>
          <w:rFonts w:ascii="Times New Roman" w:hAnsi="Times New Roman" w:cs="Times New Roman"/>
          <w:sz w:val="26"/>
          <w:szCs w:val="26"/>
        </w:rPr>
        <w:t xml:space="preserve">Ленинградская область, Всеволожский район, д. </w:t>
      </w:r>
      <w:proofErr w:type="spellStart"/>
      <w:r w:rsidR="00793E8B" w:rsidRPr="00793E8B">
        <w:rPr>
          <w:rFonts w:ascii="Times New Roman" w:hAnsi="Times New Roman" w:cs="Times New Roman"/>
          <w:sz w:val="26"/>
          <w:szCs w:val="26"/>
        </w:rPr>
        <w:t>Куйвози</w:t>
      </w:r>
      <w:proofErr w:type="spellEnd"/>
      <w:r w:rsidR="00793E8B" w:rsidRPr="00793E8B">
        <w:rPr>
          <w:rFonts w:ascii="Times New Roman" w:hAnsi="Times New Roman" w:cs="Times New Roman"/>
          <w:sz w:val="26"/>
          <w:szCs w:val="26"/>
        </w:rPr>
        <w:t>,</w:t>
      </w:r>
      <w:r w:rsidR="0004450F">
        <w:rPr>
          <w:rFonts w:ascii="Times New Roman" w:hAnsi="Times New Roman" w:cs="Times New Roman"/>
          <w:sz w:val="26"/>
          <w:szCs w:val="26"/>
        </w:rPr>
        <w:t xml:space="preserve"> ул.</w:t>
      </w:r>
      <w:r w:rsidR="00793E8B" w:rsidRPr="00793E8B">
        <w:rPr>
          <w:rFonts w:ascii="Times New Roman" w:hAnsi="Times New Roman" w:cs="Times New Roman"/>
          <w:sz w:val="26"/>
          <w:szCs w:val="26"/>
        </w:rPr>
        <w:t xml:space="preserve"> </w:t>
      </w:r>
      <w:r w:rsidR="0004450F" w:rsidRPr="0004450F">
        <w:rPr>
          <w:rFonts w:ascii="Times New Roman" w:hAnsi="Times New Roman" w:cs="Times New Roman"/>
          <w:sz w:val="26"/>
          <w:szCs w:val="26"/>
        </w:rPr>
        <w:t xml:space="preserve">Александрова, д. 6 в </w:t>
      </w:r>
      <w:r w:rsidR="0004450F">
        <w:rPr>
          <w:rFonts w:ascii="Times New Roman" w:hAnsi="Times New Roman" w:cs="Times New Roman"/>
          <w:sz w:val="26"/>
          <w:szCs w:val="26"/>
        </w:rPr>
        <w:t xml:space="preserve">холле </w:t>
      </w:r>
      <w:r w:rsidR="0004450F" w:rsidRPr="0004450F">
        <w:rPr>
          <w:rFonts w:ascii="Times New Roman" w:hAnsi="Times New Roman" w:cs="Times New Roman"/>
          <w:sz w:val="26"/>
          <w:szCs w:val="26"/>
        </w:rPr>
        <w:t>здани</w:t>
      </w:r>
      <w:r w:rsidR="0004450F">
        <w:rPr>
          <w:rFonts w:ascii="Times New Roman" w:hAnsi="Times New Roman" w:cs="Times New Roman"/>
          <w:sz w:val="26"/>
          <w:szCs w:val="26"/>
        </w:rPr>
        <w:t>я</w:t>
      </w:r>
      <w:r w:rsidR="0004450F" w:rsidRPr="0004450F">
        <w:rPr>
          <w:rFonts w:ascii="Times New Roman" w:hAnsi="Times New Roman" w:cs="Times New Roman"/>
          <w:sz w:val="26"/>
          <w:szCs w:val="26"/>
        </w:rPr>
        <w:t xml:space="preserve"> администрации МО «</w:t>
      </w:r>
      <w:proofErr w:type="spellStart"/>
      <w:r w:rsidR="0004450F" w:rsidRPr="0004450F">
        <w:rPr>
          <w:rFonts w:ascii="Times New Roman" w:hAnsi="Times New Roman" w:cs="Times New Roman"/>
          <w:sz w:val="26"/>
          <w:szCs w:val="26"/>
        </w:rPr>
        <w:t>Куйвозовское</w:t>
      </w:r>
      <w:proofErr w:type="spellEnd"/>
      <w:r w:rsidR="0004450F" w:rsidRPr="0004450F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04450F">
        <w:rPr>
          <w:rFonts w:ascii="Times New Roman" w:hAnsi="Times New Roman" w:cs="Times New Roman"/>
          <w:sz w:val="26"/>
          <w:szCs w:val="26"/>
        </w:rPr>
        <w:t xml:space="preserve"> ВМР ЛО.</w:t>
      </w:r>
      <w:r w:rsidR="0027421E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793E8B" w:rsidRPr="00793E8B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793E8B">
        <w:rPr>
          <w:sz w:val="26"/>
          <w:szCs w:val="26"/>
        </w:rPr>
        <w:t>Куйвози</w:t>
      </w:r>
      <w:proofErr w:type="spellEnd"/>
      <w:r w:rsidR="00793E8B">
        <w:rPr>
          <w:sz w:val="26"/>
          <w:szCs w:val="26"/>
        </w:rPr>
        <w:t xml:space="preserve">, ул. Александрова, д. 6 </w:t>
      </w:r>
      <w:r w:rsidR="00793E8B" w:rsidRPr="00793E8B">
        <w:rPr>
          <w:sz w:val="26"/>
          <w:szCs w:val="26"/>
        </w:rPr>
        <w:t>в здании администрации МО «</w:t>
      </w:r>
      <w:proofErr w:type="spellStart"/>
      <w:r w:rsidR="00793E8B" w:rsidRPr="00793E8B">
        <w:rPr>
          <w:sz w:val="26"/>
          <w:szCs w:val="26"/>
        </w:rPr>
        <w:t>Куйвозовское</w:t>
      </w:r>
      <w:proofErr w:type="spellEnd"/>
      <w:r w:rsidR="00793E8B" w:rsidRPr="00793E8B">
        <w:rPr>
          <w:sz w:val="26"/>
          <w:szCs w:val="26"/>
        </w:rPr>
        <w:t xml:space="preserve"> сельское поселение» </w:t>
      </w:r>
      <w:r w:rsidR="00A84B0B" w:rsidRPr="00A84B0B">
        <w:rPr>
          <w:b/>
          <w:sz w:val="26"/>
          <w:szCs w:val="26"/>
        </w:rPr>
        <w:t xml:space="preserve">с </w:t>
      </w:r>
      <w:r w:rsidR="00C96B7F">
        <w:rPr>
          <w:b/>
          <w:sz w:val="26"/>
          <w:szCs w:val="26"/>
        </w:rPr>
        <w:t>10</w:t>
      </w:r>
      <w:r w:rsidR="00A84B0B" w:rsidRPr="00A84B0B">
        <w:rPr>
          <w:b/>
          <w:sz w:val="26"/>
          <w:szCs w:val="26"/>
        </w:rPr>
        <w:t>.</w:t>
      </w:r>
      <w:r w:rsidR="00C96B7F">
        <w:rPr>
          <w:b/>
          <w:sz w:val="26"/>
          <w:szCs w:val="26"/>
        </w:rPr>
        <w:t>02</w:t>
      </w:r>
      <w:r w:rsidR="00A84B0B" w:rsidRPr="00A84B0B">
        <w:rPr>
          <w:b/>
          <w:sz w:val="26"/>
          <w:szCs w:val="26"/>
        </w:rPr>
        <w:t>.202</w:t>
      </w:r>
      <w:r w:rsidR="00C96B7F">
        <w:rPr>
          <w:b/>
          <w:sz w:val="26"/>
          <w:szCs w:val="26"/>
        </w:rPr>
        <w:t>3г</w:t>
      </w:r>
      <w:r w:rsidR="00A84B0B" w:rsidRPr="00A84B0B">
        <w:rPr>
          <w:b/>
          <w:sz w:val="26"/>
          <w:szCs w:val="26"/>
        </w:rPr>
        <w:t xml:space="preserve">. по </w:t>
      </w:r>
      <w:r w:rsidR="00C96B7F">
        <w:rPr>
          <w:b/>
          <w:sz w:val="26"/>
          <w:szCs w:val="26"/>
        </w:rPr>
        <w:t>27.02.2023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A84B0B" w:rsidRPr="00A84B0B">
        <w:rPr>
          <w:b/>
          <w:sz w:val="26"/>
          <w:szCs w:val="26"/>
        </w:rPr>
        <w:t xml:space="preserve">с </w:t>
      </w:r>
      <w:r w:rsidR="00C96B7F">
        <w:rPr>
          <w:b/>
          <w:sz w:val="26"/>
          <w:szCs w:val="26"/>
        </w:rPr>
        <w:t>10</w:t>
      </w:r>
      <w:r w:rsidR="00A84B0B" w:rsidRPr="00A84B0B">
        <w:rPr>
          <w:b/>
          <w:sz w:val="26"/>
          <w:szCs w:val="26"/>
        </w:rPr>
        <w:t>.</w:t>
      </w:r>
      <w:r w:rsidR="00C96B7F">
        <w:rPr>
          <w:b/>
          <w:sz w:val="26"/>
          <w:szCs w:val="26"/>
        </w:rPr>
        <w:t>02.2023</w:t>
      </w:r>
      <w:r w:rsidR="00A84B0B" w:rsidRPr="00A84B0B">
        <w:rPr>
          <w:b/>
          <w:sz w:val="26"/>
          <w:szCs w:val="26"/>
        </w:rPr>
        <w:t xml:space="preserve">г. по </w:t>
      </w:r>
      <w:r w:rsidR="00C96B7F">
        <w:rPr>
          <w:b/>
          <w:sz w:val="26"/>
          <w:szCs w:val="26"/>
        </w:rPr>
        <w:t>27.02</w:t>
      </w:r>
      <w:r w:rsidR="00A84B0B" w:rsidRPr="00A84B0B">
        <w:rPr>
          <w:b/>
          <w:sz w:val="26"/>
          <w:szCs w:val="26"/>
        </w:rPr>
        <w:t>.2</w:t>
      </w:r>
      <w:r w:rsidR="00C96B7F">
        <w:rPr>
          <w:b/>
          <w:sz w:val="26"/>
          <w:szCs w:val="26"/>
        </w:rPr>
        <w:t>023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 xml:space="preserve">- посещение экспозиции </w:t>
      </w:r>
      <w:r w:rsidR="004B3447" w:rsidRPr="004B3447">
        <w:rPr>
          <w:color w:val="000000" w:themeColor="text1"/>
          <w:sz w:val="26"/>
          <w:szCs w:val="26"/>
        </w:rPr>
        <w:lastRenderedPageBreak/>
        <w:t>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C96B7F">
        <w:rPr>
          <w:b/>
          <w:sz w:val="26"/>
          <w:szCs w:val="26"/>
        </w:rPr>
        <w:t>10.02.2023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proofErr w:type="spellStart"/>
      <w:r w:rsidR="002601B0">
        <w:rPr>
          <w:sz w:val="26"/>
          <w:szCs w:val="26"/>
          <w:lang w:val="en-US"/>
        </w:rPr>
        <w:t>pzz</w:t>
      </w:r>
      <w:proofErr w:type="spellEnd"/>
      <w:r w:rsidR="002601B0">
        <w:rPr>
          <w:rStyle w:val="a3"/>
          <w:sz w:val="26"/>
          <w:szCs w:val="26"/>
        </w:rPr>
        <w:fldChar w:fldCharType="begin"/>
      </w:r>
      <w:r w:rsidR="002601B0">
        <w:rPr>
          <w:rStyle w:val="a3"/>
          <w:sz w:val="26"/>
          <w:szCs w:val="26"/>
        </w:rPr>
        <w:instrText xml:space="preserve"> HYPERLINK "mailto:arh3@vsevreg.ru" </w:instrText>
      </w:r>
      <w:r w:rsidR="002601B0">
        <w:rPr>
          <w:rStyle w:val="a3"/>
          <w:sz w:val="26"/>
          <w:szCs w:val="26"/>
        </w:rPr>
        <w:fldChar w:fldCharType="separate"/>
      </w:r>
      <w:r w:rsidRPr="00A84B0B">
        <w:rPr>
          <w:rStyle w:val="a3"/>
          <w:sz w:val="26"/>
          <w:szCs w:val="26"/>
        </w:rPr>
        <w:t>@vsevreg.ru</w:t>
      </w:r>
      <w:r w:rsidR="002601B0">
        <w:rPr>
          <w:rStyle w:val="a3"/>
          <w:sz w:val="26"/>
          <w:szCs w:val="26"/>
        </w:rPr>
        <w:fldChar w:fldCharType="end"/>
      </w:r>
      <w:r w:rsidRPr="00A84B0B">
        <w:rPr>
          <w:sz w:val="26"/>
          <w:szCs w:val="26"/>
        </w:rPr>
        <w:t xml:space="preserve"> </w:t>
      </w:r>
      <w:r w:rsidRPr="00A84B0B">
        <w:rPr>
          <w:b/>
          <w:sz w:val="26"/>
          <w:szCs w:val="26"/>
        </w:rPr>
        <w:t xml:space="preserve">с </w:t>
      </w:r>
      <w:r w:rsidR="00C96B7F">
        <w:rPr>
          <w:b/>
          <w:sz w:val="26"/>
          <w:szCs w:val="26"/>
        </w:rPr>
        <w:t>10</w:t>
      </w:r>
      <w:r w:rsidRPr="00A84B0B">
        <w:rPr>
          <w:b/>
          <w:sz w:val="26"/>
          <w:szCs w:val="26"/>
        </w:rPr>
        <w:t>.</w:t>
      </w:r>
      <w:r w:rsidR="00C96B7F">
        <w:rPr>
          <w:b/>
          <w:sz w:val="26"/>
          <w:szCs w:val="26"/>
        </w:rPr>
        <w:t>02.2023</w:t>
      </w:r>
      <w:r w:rsidRPr="00A84B0B">
        <w:rPr>
          <w:b/>
          <w:sz w:val="26"/>
          <w:szCs w:val="26"/>
        </w:rPr>
        <w:t xml:space="preserve"> года по </w:t>
      </w:r>
      <w:r w:rsidR="00C96B7F">
        <w:rPr>
          <w:b/>
          <w:sz w:val="26"/>
          <w:szCs w:val="26"/>
        </w:rPr>
        <w:t>27.02.2023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Pr="00A84B0B">
        <w:rPr>
          <w:b/>
          <w:sz w:val="26"/>
          <w:szCs w:val="26"/>
        </w:rPr>
        <w:t xml:space="preserve">с </w:t>
      </w:r>
      <w:r w:rsidR="00C96B7F">
        <w:rPr>
          <w:b/>
          <w:sz w:val="26"/>
          <w:szCs w:val="26"/>
        </w:rPr>
        <w:t>10</w:t>
      </w:r>
      <w:r w:rsidRPr="00A84B0B">
        <w:rPr>
          <w:b/>
          <w:sz w:val="26"/>
          <w:szCs w:val="26"/>
        </w:rPr>
        <w:t>.</w:t>
      </w:r>
      <w:r w:rsidR="00C96B7F">
        <w:rPr>
          <w:b/>
          <w:sz w:val="26"/>
          <w:szCs w:val="26"/>
        </w:rPr>
        <w:t>02.2023</w:t>
      </w:r>
      <w:r w:rsidRPr="00A84B0B">
        <w:rPr>
          <w:b/>
          <w:sz w:val="26"/>
          <w:szCs w:val="26"/>
        </w:rPr>
        <w:t xml:space="preserve"> года по </w:t>
      </w:r>
      <w:r w:rsidR="00C96B7F">
        <w:rPr>
          <w:b/>
          <w:sz w:val="26"/>
          <w:szCs w:val="26"/>
        </w:rPr>
        <w:t>27.02.2023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</w:t>
      </w:r>
      <w:r w:rsidR="00793E8B" w:rsidRPr="00793E8B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793E8B">
        <w:rPr>
          <w:sz w:val="26"/>
          <w:szCs w:val="26"/>
        </w:rPr>
        <w:t>Куйвози</w:t>
      </w:r>
      <w:proofErr w:type="spellEnd"/>
      <w:r w:rsidR="00793E8B">
        <w:rPr>
          <w:sz w:val="26"/>
          <w:szCs w:val="26"/>
        </w:rPr>
        <w:t>, ул. Александрова, д. 6</w:t>
      </w:r>
      <w:r w:rsidRPr="00A84B0B">
        <w:rPr>
          <w:sz w:val="26"/>
          <w:szCs w:val="26"/>
        </w:rPr>
        <w:t xml:space="preserve"> (в здании администрации МО «</w:t>
      </w:r>
      <w:proofErr w:type="spellStart"/>
      <w:r w:rsidR="00793E8B">
        <w:rPr>
          <w:sz w:val="26"/>
          <w:szCs w:val="26"/>
        </w:rPr>
        <w:t>Куйвоз</w:t>
      </w:r>
      <w:r w:rsidRPr="00A84B0B">
        <w:rPr>
          <w:sz w:val="26"/>
          <w:szCs w:val="26"/>
        </w:rPr>
        <w:t>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область,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  <w:bookmarkStart w:id="0" w:name="_GoBack"/>
      <w:bookmarkEnd w:id="0"/>
    </w:p>
    <w:p w:rsidR="00252C1B" w:rsidRPr="007D43F1" w:rsidRDefault="00252C1B" w:rsidP="00911914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4450F"/>
    <w:rsid w:val="00052C6F"/>
    <w:rsid w:val="00071439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29E2"/>
    <w:rsid w:val="00252C1B"/>
    <w:rsid w:val="002601B0"/>
    <w:rsid w:val="0027421E"/>
    <w:rsid w:val="00277030"/>
    <w:rsid w:val="002A75B0"/>
    <w:rsid w:val="002C780A"/>
    <w:rsid w:val="002D1297"/>
    <w:rsid w:val="002D3E90"/>
    <w:rsid w:val="002E1490"/>
    <w:rsid w:val="003021FB"/>
    <w:rsid w:val="0031612A"/>
    <w:rsid w:val="003627AA"/>
    <w:rsid w:val="00383D1C"/>
    <w:rsid w:val="003A765C"/>
    <w:rsid w:val="003E020F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27B52"/>
    <w:rsid w:val="007527F4"/>
    <w:rsid w:val="00784CA3"/>
    <w:rsid w:val="00790912"/>
    <w:rsid w:val="00793E8B"/>
    <w:rsid w:val="00795AF0"/>
    <w:rsid w:val="007A1E15"/>
    <w:rsid w:val="007B278B"/>
    <w:rsid w:val="007B498D"/>
    <w:rsid w:val="007B70B0"/>
    <w:rsid w:val="007C5D65"/>
    <w:rsid w:val="007C7782"/>
    <w:rsid w:val="007D43F1"/>
    <w:rsid w:val="00811369"/>
    <w:rsid w:val="00837E41"/>
    <w:rsid w:val="0087023B"/>
    <w:rsid w:val="008924B6"/>
    <w:rsid w:val="008A68AE"/>
    <w:rsid w:val="008E24DF"/>
    <w:rsid w:val="008E5421"/>
    <w:rsid w:val="00901BAB"/>
    <w:rsid w:val="00911914"/>
    <w:rsid w:val="00911C7D"/>
    <w:rsid w:val="00912655"/>
    <w:rsid w:val="009263F2"/>
    <w:rsid w:val="00950F98"/>
    <w:rsid w:val="0099675A"/>
    <w:rsid w:val="009A062A"/>
    <w:rsid w:val="009B6A9D"/>
    <w:rsid w:val="009E1B2E"/>
    <w:rsid w:val="009E4BB5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156F"/>
    <w:rsid w:val="00B7209D"/>
    <w:rsid w:val="00B776F4"/>
    <w:rsid w:val="00B82641"/>
    <w:rsid w:val="00B941B0"/>
    <w:rsid w:val="00C610E6"/>
    <w:rsid w:val="00C96B7F"/>
    <w:rsid w:val="00CD22F1"/>
    <w:rsid w:val="00D048CA"/>
    <w:rsid w:val="00D135C8"/>
    <w:rsid w:val="00D17E06"/>
    <w:rsid w:val="00D30278"/>
    <w:rsid w:val="00D3223F"/>
    <w:rsid w:val="00D70584"/>
    <w:rsid w:val="00DA4AB4"/>
    <w:rsid w:val="00DC174B"/>
    <w:rsid w:val="00DC22B8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F2004D"/>
    <w:rsid w:val="00F32368"/>
    <w:rsid w:val="00F8447D"/>
    <w:rsid w:val="00FA0041"/>
    <w:rsid w:val="00FB2930"/>
    <w:rsid w:val="00FB304C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9FAA-FD28-4CCA-B53C-403C094F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9</cp:revision>
  <cp:lastPrinted>2018-02-01T19:10:00Z</cp:lastPrinted>
  <dcterms:created xsi:type="dcterms:W3CDTF">2020-11-02T14:03:00Z</dcterms:created>
  <dcterms:modified xsi:type="dcterms:W3CDTF">2023-02-02T08:42:00Z</dcterms:modified>
</cp:coreProperties>
</file>