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Pr="003F2363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016B45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016B45">
        <w:rPr>
          <w:b/>
          <w:bCs/>
          <w:color w:val="000000"/>
          <w:sz w:val="28"/>
          <w:szCs w:val="28"/>
          <w:lang w:val="ru-RU"/>
        </w:rPr>
        <w:t> 050717/0169204/03 от 07.07.2017г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016B45" w:rsidRPr="00016B45" w:rsidRDefault="00016B45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 w:rsidRPr="00016B45">
        <w:rPr>
          <w:color w:val="000000"/>
          <w:sz w:val="28"/>
          <w:szCs w:val="28"/>
          <w:lang w:val="ru-RU"/>
        </w:rPr>
        <w:t>в соответствии с п. 14 ст. 39.12 Земельного кодекса РФ аукцион по продаже земельного участка из земель, государственная собственность на которые не разграничена, с кадастровым номером 47:07:0113001:2181, площадью 1000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Лесколовское сельское поселение, д.Лесколово, ул.Дворцовая, уч.№9, назначенный на 22.08.2017, признать несостоявшимся.</w:t>
      </w:r>
    </w:p>
    <w:p w:rsidR="00195A0C" w:rsidRPr="00016B45" w:rsidRDefault="00195A0C" w:rsidP="00016B45">
      <w:pPr>
        <w:spacing w:after="0" w:line="0" w:lineRule="atLeast"/>
        <w:jc w:val="both"/>
        <w:rPr>
          <w:color w:val="000000"/>
          <w:sz w:val="28"/>
          <w:szCs w:val="28"/>
          <w:lang w:val="ru-RU"/>
        </w:rPr>
      </w:pPr>
    </w:p>
    <w:p w:rsidR="00042558" w:rsidRDefault="00042558" w:rsidP="00042558">
      <w:pPr>
        <w:spacing w:after="0"/>
        <w:rPr>
          <w:sz w:val="28"/>
          <w:lang w:val="ru-RU"/>
        </w:rPr>
      </w:pPr>
    </w:p>
    <w:sectPr w:rsidR="00042558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43AF3"/>
    <w:rsid w:val="00D777F3"/>
    <w:rsid w:val="00D91DC0"/>
    <w:rsid w:val="00D9373B"/>
    <w:rsid w:val="00D9740C"/>
    <w:rsid w:val="00DB5B6A"/>
    <w:rsid w:val="00DC2480"/>
    <w:rsid w:val="00DD42BE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E4694597-838C-4996-8453-2B838CE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829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3</cp:revision>
  <cp:lastPrinted>2017-08-18T13:17:00Z</cp:lastPrinted>
  <dcterms:created xsi:type="dcterms:W3CDTF">2017-08-21T11:52:00Z</dcterms:created>
  <dcterms:modified xsi:type="dcterms:W3CDTF">2017-08-21T11:52:00Z</dcterms:modified>
</cp:coreProperties>
</file>